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1CE5C873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010CF5E5" w:rsidR="00BD6ABA" w:rsidRDefault="006F7C12" w:rsidP="00BD6ABA">
      <w:pPr>
        <w:pStyle w:val="Subtitle"/>
      </w:pPr>
      <w:r>
        <w:t>3</w:t>
      </w:r>
      <w:r w:rsidRPr="006F7C12">
        <w:rPr>
          <w:vertAlign w:val="superscript"/>
        </w:rPr>
        <w:t>rd</w:t>
      </w:r>
      <w:r>
        <w:t xml:space="preserve"> November</w:t>
      </w:r>
      <w:r w:rsidR="002112D9">
        <w:t xml:space="preserve"> 202</w:t>
      </w:r>
      <w:r w:rsidR="00C074EE">
        <w:t>5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1FF08EDD" w:rsidR="00222FC0" w:rsidRDefault="00222FC0" w:rsidP="00222FC0">
      <w:r>
        <w:t>Alan W</w:t>
      </w:r>
      <w:r w:rsidR="006811E7">
        <w:t>a</w:t>
      </w:r>
      <w:r>
        <w:t xml:space="preserve">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 xml:space="preserve">Barry Elkington, </w:t>
      </w:r>
      <w:r w:rsidR="00421C39">
        <w:t>Graham Nilsen</w:t>
      </w:r>
      <w:r w:rsidR="006F7C12">
        <w:t>,</w:t>
      </w:r>
      <w:r w:rsidR="009056D7">
        <w:t xml:space="preserve"> </w:t>
      </w:r>
      <w:r>
        <w:t>Terry Smit</w:t>
      </w:r>
      <w:r w:rsidR="009056D7">
        <w:t>h</w:t>
      </w:r>
      <w:r w:rsidR="00274966">
        <w:t>,</w:t>
      </w:r>
      <w:r w:rsidR="006F7C12" w:rsidRPr="006F7C12">
        <w:t xml:space="preserve"> </w:t>
      </w:r>
      <w:r w:rsidR="006F7C12">
        <w:t>Alan Leakey &amp;</w:t>
      </w:r>
      <w:r w:rsidR="006F7C12" w:rsidRPr="001D5FA9">
        <w:t xml:space="preserve"> David </w:t>
      </w:r>
      <w:r w:rsidR="006F7C12">
        <w:t>M</w:t>
      </w:r>
      <w:r w:rsidR="006F7C12" w:rsidRPr="001D5FA9">
        <w:t>ay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  <w:gridCol w:w="3686"/>
      </w:tblGrid>
      <w:tr w:rsidR="004F0DB5" w:rsidRPr="002D60C0" w14:paraId="2639D219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2B6A670F" w14:textId="4E01C53D" w:rsidR="004F0DB5" w:rsidRPr="00BD0538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372E30" w:rsidRPr="002D60C0" w14:paraId="24C5AAED" w14:textId="77777777" w:rsidTr="00AB0DDF">
        <w:tc>
          <w:tcPr>
            <w:tcW w:w="10201" w:type="dxa"/>
          </w:tcPr>
          <w:p w14:paraId="7C0CFF44" w14:textId="5301A595" w:rsidR="00372E30" w:rsidRDefault="006F7C12" w:rsidP="00B83D63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</w:tc>
        <w:tc>
          <w:tcPr>
            <w:tcW w:w="3686" w:type="dxa"/>
          </w:tcPr>
          <w:p w14:paraId="19A9DE66" w14:textId="77777777" w:rsidR="00372E30" w:rsidRPr="003A272E" w:rsidRDefault="00372E30" w:rsidP="00372E30"/>
        </w:tc>
      </w:tr>
      <w:tr w:rsidR="00372E30" w:rsidRPr="002D60C0" w14:paraId="7E59CD12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17D7B107" w14:textId="11C3042C" w:rsidR="00372E30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Chair’s Update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8AF0B85" w14:textId="77777777" w:rsidR="00372E30" w:rsidRPr="003A272E" w:rsidRDefault="00372E3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7B72BF" w:rsidRPr="002D60C0" w14:paraId="664485E6" w14:textId="77777777" w:rsidTr="00AB0DDF">
        <w:tc>
          <w:tcPr>
            <w:tcW w:w="10201" w:type="dxa"/>
          </w:tcPr>
          <w:p w14:paraId="4A609DFE" w14:textId="598418D6" w:rsidR="00FD604C" w:rsidRDefault="009016FE" w:rsidP="00722B50">
            <w:pPr>
              <w:pStyle w:val="ListParagraph"/>
              <w:numPr>
                <w:ilvl w:val="0"/>
                <w:numId w:val="4"/>
              </w:numPr>
            </w:pPr>
            <w:r>
              <w:t xml:space="preserve">AW </w:t>
            </w:r>
            <w:r w:rsidR="004C01D4">
              <w:t>noted</w:t>
            </w:r>
            <w:r w:rsidR="00F87EE5">
              <w:t xml:space="preserve"> that the Major Events Webinars had taken place and that </w:t>
            </w:r>
            <w:r w:rsidR="00557457">
              <w:t xml:space="preserve">any significant questions raised following the presentations on the proposed rules changes </w:t>
            </w:r>
            <w:r w:rsidR="00FB3051">
              <w:t>were included in</w:t>
            </w:r>
            <w:r w:rsidR="00557457">
              <w:t xml:space="preserve"> the agenda</w:t>
            </w:r>
            <w:r w:rsidR="00FB3051">
              <w:t xml:space="preserve">. </w:t>
            </w:r>
          </w:p>
        </w:tc>
        <w:tc>
          <w:tcPr>
            <w:tcW w:w="3686" w:type="dxa"/>
          </w:tcPr>
          <w:p w14:paraId="7799E71F" w14:textId="511B3198" w:rsidR="004014E9" w:rsidRPr="00193577" w:rsidRDefault="004014E9" w:rsidP="00CE5EBE">
            <w:pPr>
              <w:rPr>
                <w:b/>
                <w:bCs/>
              </w:rPr>
            </w:pPr>
          </w:p>
        </w:tc>
      </w:tr>
      <w:tr w:rsidR="00797546" w:rsidRPr="002D60C0" w14:paraId="361A64A5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4C195BDF" w14:textId="3A057124" w:rsidR="00797546" w:rsidRPr="00F80C49" w:rsidRDefault="00F80C49" w:rsidP="00F80C49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Approval of the minutes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3E65368" w14:textId="77777777" w:rsidR="00797546" w:rsidRPr="003A272E" w:rsidRDefault="00797546" w:rsidP="00722B50">
            <w:pPr>
              <w:pStyle w:val="Heading3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8502D" w:rsidRPr="002D60C0" w14:paraId="6F635316" w14:textId="77777777" w:rsidTr="00AB0DDF">
        <w:tc>
          <w:tcPr>
            <w:tcW w:w="10201" w:type="dxa"/>
          </w:tcPr>
          <w:p w14:paraId="6604E944" w14:textId="0255D440" w:rsidR="00E8502D" w:rsidRDefault="00022F2A" w:rsidP="00B83D63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E8502D">
              <w:t xml:space="preserve">he minutes of the meeting on </w:t>
            </w:r>
            <w:r w:rsidR="00CE6EF8">
              <w:t>08</w:t>
            </w:r>
            <w:r>
              <w:t>/</w:t>
            </w:r>
            <w:r w:rsidR="00CE6EF8">
              <w:t>10</w:t>
            </w:r>
            <w:r w:rsidR="008A1775">
              <w:t>/25</w:t>
            </w:r>
            <w:r w:rsidR="00E8502D">
              <w:t xml:space="preserve"> were</w:t>
            </w:r>
            <w:r w:rsidR="00C074EE">
              <w:t xml:space="preserve"> </w:t>
            </w:r>
            <w:r w:rsidR="00E8502D">
              <w:t>approved</w:t>
            </w:r>
            <w:r w:rsidR="004555D3">
              <w:t xml:space="preserve">. </w:t>
            </w:r>
          </w:p>
        </w:tc>
        <w:tc>
          <w:tcPr>
            <w:tcW w:w="3686" w:type="dxa"/>
          </w:tcPr>
          <w:p w14:paraId="6575B310" w14:textId="178ADFFE" w:rsidR="00E8502D" w:rsidRPr="00E8502D" w:rsidRDefault="00E8502D" w:rsidP="00E8502D">
            <w:pPr>
              <w:rPr>
                <w:b/>
                <w:bCs/>
              </w:rPr>
            </w:pPr>
          </w:p>
        </w:tc>
      </w:tr>
      <w:tr w:rsidR="00E8502D" w:rsidRPr="002D60C0" w14:paraId="41348AF7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37D00F8" w14:textId="148168EB" w:rsidR="00E8502D" w:rsidRPr="003A272E" w:rsidRDefault="00E869B4" w:rsidP="00022A09">
            <w:pPr>
              <w:pStyle w:val="Heading3"/>
            </w:pPr>
            <w:r>
              <w:t xml:space="preserve"> </w:t>
            </w:r>
            <w:r w:rsidR="00E8502D" w:rsidRPr="003A272E">
              <w:t>Review of actions from previous meeting: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D210DE" w:rsidRPr="00B945F0" w14:paraId="4D63A336" w14:textId="77777777" w:rsidTr="00AB0DDF">
        <w:trPr>
          <w:trHeight w:val="858"/>
        </w:trPr>
        <w:tc>
          <w:tcPr>
            <w:tcW w:w="10201" w:type="dxa"/>
          </w:tcPr>
          <w:p w14:paraId="06BADFD8" w14:textId="36FB50F3" w:rsidR="00D210DE" w:rsidRPr="00303B1C" w:rsidRDefault="00303B1C" w:rsidP="00384ECF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i/>
                <w:iCs/>
              </w:rPr>
            </w:pPr>
            <w:r w:rsidRPr="00303B1C">
              <w:rPr>
                <w:b/>
                <w:bCs/>
                <w:i/>
                <w:iCs/>
              </w:rPr>
              <w:t>RC-2025-06 Change from “Long Orange” to “Red”</w:t>
            </w:r>
            <w:r w:rsidRPr="00303B1C">
              <w:rPr>
                <w:b/>
                <w:bCs/>
                <w:i/>
                <w:iCs/>
              </w:rPr>
              <w:t xml:space="preserve"> - </w:t>
            </w:r>
            <w:r w:rsidRPr="00303B1C">
              <w:rPr>
                <w:b/>
                <w:bCs/>
                <w:i/>
                <w:iCs/>
              </w:rPr>
              <w:t>AW to reply to HB to confirm that this change will be made in the rules for 2026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– AW confirmed that he hadn’t yet responded to this Rule Change request</w:t>
            </w:r>
          </w:p>
        </w:tc>
        <w:tc>
          <w:tcPr>
            <w:tcW w:w="3686" w:type="dxa"/>
          </w:tcPr>
          <w:p w14:paraId="4A2A21E8" w14:textId="3F43FCBE" w:rsidR="009F5AA4" w:rsidRDefault="00BB1773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AW to reply to HB to confirm that this change will be made in the rules for 2026</w:t>
            </w:r>
          </w:p>
        </w:tc>
      </w:tr>
      <w:tr w:rsidR="008868A6" w:rsidRPr="00B945F0" w14:paraId="5D8591B2" w14:textId="77777777" w:rsidTr="00DA29A0">
        <w:trPr>
          <w:trHeight w:val="635"/>
        </w:trPr>
        <w:tc>
          <w:tcPr>
            <w:tcW w:w="10201" w:type="dxa"/>
          </w:tcPr>
          <w:p w14:paraId="461B3C5E" w14:textId="2A350F33" w:rsidR="008868A6" w:rsidRPr="00BB1773" w:rsidRDefault="00BB1773" w:rsidP="00384ECF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i/>
                <w:iCs/>
              </w:rPr>
            </w:pPr>
            <w:r w:rsidRPr="00BB1773">
              <w:rPr>
                <w:b/>
                <w:bCs/>
                <w:i/>
                <w:iCs/>
              </w:rPr>
              <w:t>AW to circulate both clean and tracked change versions of the draft 2026 rules to include all agreed changes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– AW confirmed that he had done this</w:t>
            </w:r>
            <w:r w:rsidR="00DA29A0">
              <w:t>.</w:t>
            </w:r>
          </w:p>
        </w:tc>
        <w:tc>
          <w:tcPr>
            <w:tcW w:w="3686" w:type="dxa"/>
          </w:tcPr>
          <w:p w14:paraId="1DE7B7DE" w14:textId="6635AC6E" w:rsidR="008868A6" w:rsidRDefault="00A467D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763CEA" w:rsidRPr="00B945F0" w14:paraId="790283BA" w14:textId="77777777" w:rsidTr="00AB0DDF">
        <w:trPr>
          <w:trHeight w:val="858"/>
        </w:trPr>
        <w:tc>
          <w:tcPr>
            <w:tcW w:w="10201" w:type="dxa"/>
          </w:tcPr>
          <w:p w14:paraId="057373F4" w14:textId="77777777" w:rsidR="00DA29A0" w:rsidRPr="00DA29A0" w:rsidRDefault="00DA29A0" w:rsidP="00DA29A0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i/>
                <w:iCs/>
              </w:rPr>
            </w:pPr>
            <w:r w:rsidRPr="00DA29A0">
              <w:rPr>
                <w:b/>
                <w:bCs/>
                <w:i/>
                <w:iCs/>
              </w:rPr>
              <w:t>BE to review clarity of the relay alliance rules in light of SM query and to discuss with TS</w:t>
            </w:r>
          </w:p>
          <w:p w14:paraId="3E33E0EF" w14:textId="4C49B503" w:rsidR="00763CEA" w:rsidRPr="00B8281B" w:rsidRDefault="00DA29A0" w:rsidP="00DA29A0">
            <w:pPr>
              <w:pStyle w:val="ListParagraph"/>
              <w:ind w:left="1080"/>
              <w:rPr>
                <w:b/>
                <w:bCs/>
                <w:i/>
                <w:iCs/>
              </w:rPr>
            </w:pPr>
            <w:r w:rsidRPr="00DA29A0">
              <w:rPr>
                <w:b/>
                <w:bCs/>
                <w:i/>
                <w:iCs/>
              </w:rPr>
              <w:t>TS to reply to SM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6" w:type="dxa"/>
          </w:tcPr>
          <w:p w14:paraId="67491048" w14:textId="247031DF" w:rsidR="00763CEA" w:rsidRDefault="00DA29A0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F44EF4" w:rsidRPr="00B945F0" w14:paraId="15D46B20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48C0CB3" w14:textId="335B8271" w:rsidR="00F44EF4" w:rsidRPr="00022A09" w:rsidRDefault="00F44EF4" w:rsidP="00022A09">
            <w:pPr>
              <w:pStyle w:val="Heading3"/>
            </w:pPr>
            <w:r w:rsidRPr="00022A09">
              <w:t xml:space="preserve">Rule </w:t>
            </w:r>
            <w:r w:rsidR="005D254F">
              <w:t>Waiver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BD00173" w14:textId="77777777" w:rsidR="00F44EF4" w:rsidRDefault="00F44EF4" w:rsidP="00A63B93">
            <w:pPr>
              <w:rPr>
                <w:b/>
                <w:bCs/>
              </w:rPr>
            </w:pPr>
          </w:p>
        </w:tc>
      </w:tr>
      <w:tr w:rsidR="008B1F87" w:rsidRPr="00B945F0" w14:paraId="67B6898D" w14:textId="77777777" w:rsidTr="00AB0DDF">
        <w:tc>
          <w:tcPr>
            <w:tcW w:w="10201" w:type="dxa"/>
          </w:tcPr>
          <w:p w14:paraId="5CD13EB0" w14:textId="6A7AC9D2" w:rsidR="00D11CA9" w:rsidRPr="00150F30" w:rsidRDefault="00D976BD" w:rsidP="006F3DA4">
            <w:pPr>
              <w:pStyle w:val="ListParagraph"/>
              <w:numPr>
                <w:ilvl w:val="0"/>
                <w:numId w:val="22"/>
              </w:numPr>
              <w:ind w:left="741" w:hanging="425"/>
              <w:rPr>
                <w:rFonts w:ascii="Calibri" w:eastAsia="Calibri" w:hAnsi="Calibri" w:cs="Times New Roman"/>
              </w:rPr>
            </w:pPr>
            <w:r w:rsidRPr="00F526B8">
              <w:rPr>
                <w:rFonts w:ascii="Calibri" w:eastAsia="Calibri" w:hAnsi="Calibri" w:cs="Times New Roman"/>
                <w:b/>
                <w:bCs/>
              </w:rPr>
              <w:t>W-2025-03-British Nights 2026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F526B8">
              <w:rPr>
                <w:rFonts w:ascii="Calibri" w:eastAsia="Calibri" w:hAnsi="Calibri" w:cs="Times New Roman"/>
              </w:rPr>
              <w:t>–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F526B8">
              <w:rPr>
                <w:rFonts w:ascii="Calibri" w:eastAsia="Calibri" w:hAnsi="Calibri" w:cs="Times New Roman"/>
              </w:rPr>
              <w:t xml:space="preserve">The group discussed the </w:t>
            </w:r>
            <w:r w:rsidR="0046584B">
              <w:rPr>
                <w:rFonts w:ascii="Calibri" w:eastAsia="Calibri" w:hAnsi="Calibri" w:cs="Times New Roman"/>
              </w:rPr>
              <w:t xml:space="preserve">proposed </w:t>
            </w:r>
            <w:r w:rsidR="00F526B8">
              <w:rPr>
                <w:rFonts w:ascii="Calibri" w:eastAsia="Calibri" w:hAnsi="Calibri" w:cs="Times New Roman"/>
              </w:rPr>
              <w:t xml:space="preserve">waiver </w:t>
            </w:r>
            <w:r w:rsidR="005D448D">
              <w:rPr>
                <w:rFonts w:ascii="Calibri" w:eastAsia="Calibri" w:hAnsi="Calibri" w:cs="Times New Roman"/>
              </w:rPr>
              <w:t xml:space="preserve">of rule </w:t>
            </w:r>
            <w:r w:rsidR="00221181">
              <w:rPr>
                <w:rFonts w:ascii="Calibri" w:eastAsia="Calibri" w:hAnsi="Calibri" w:cs="Times New Roman"/>
              </w:rPr>
              <w:t xml:space="preserve">A3.11.1 </w:t>
            </w:r>
            <w:r w:rsidR="00547C29">
              <w:rPr>
                <w:rFonts w:ascii="Calibri" w:eastAsia="Calibri" w:hAnsi="Calibri" w:cs="Times New Roman"/>
              </w:rPr>
              <w:t>(E</w:t>
            </w:r>
            <w:r w:rsidR="00AD4682">
              <w:rPr>
                <w:rFonts w:ascii="Calibri" w:eastAsia="Calibri" w:hAnsi="Calibri" w:cs="Times New Roman"/>
              </w:rPr>
              <w:t>ntrants must be allowed a choice of early/middle/late start times</w:t>
            </w:r>
            <w:r w:rsidR="00547C29">
              <w:rPr>
                <w:rFonts w:ascii="Calibri" w:eastAsia="Calibri" w:hAnsi="Calibri" w:cs="Times New Roman"/>
              </w:rPr>
              <w:t xml:space="preserve">…) </w:t>
            </w:r>
            <w:r w:rsidR="00F526B8">
              <w:rPr>
                <w:rFonts w:ascii="Calibri" w:eastAsia="Calibri" w:hAnsi="Calibri" w:cs="Times New Roman"/>
              </w:rPr>
              <w:t>submitted by Alan Rosen</w:t>
            </w:r>
            <w:r w:rsidR="00CC3DBA">
              <w:rPr>
                <w:rFonts w:ascii="Calibri" w:eastAsia="Calibri" w:hAnsi="Calibri" w:cs="Times New Roman"/>
              </w:rPr>
              <w:t xml:space="preserve">. </w:t>
            </w:r>
            <w:r w:rsidR="002510D0">
              <w:rPr>
                <w:rFonts w:ascii="Calibri" w:eastAsia="Calibri" w:hAnsi="Calibri" w:cs="Times New Roman"/>
              </w:rPr>
              <w:t xml:space="preserve">The </w:t>
            </w:r>
            <w:r w:rsidR="00547C29">
              <w:rPr>
                <w:rFonts w:ascii="Calibri" w:eastAsia="Calibri" w:hAnsi="Calibri" w:cs="Times New Roman"/>
              </w:rPr>
              <w:t xml:space="preserve">proposal was to start </w:t>
            </w:r>
            <w:r w:rsidR="00DB6DB4">
              <w:rPr>
                <w:rFonts w:ascii="Calibri" w:eastAsia="Calibri" w:hAnsi="Calibri" w:cs="Times New Roman"/>
              </w:rPr>
              <w:t xml:space="preserve">the highest ranked M&amp;W21s after all other competitors had started </w:t>
            </w:r>
            <w:r w:rsidR="007B0007">
              <w:rPr>
                <w:rFonts w:ascii="Calibri" w:eastAsia="Calibri" w:hAnsi="Calibri" w:cs="Times New Roman"/>
              </w:rPr>
              <w:t xml:space="preserve">so that spectators could watch their GPS traces on a big screen. The </w:t>
            </w:r>
            <w:r w:rsidR="002510D0">
              <w:rPr>
                <w:rFonts w:ascii="Calibri" w:eastAsia="Calibri" w:hAnsi="Calibri" w:cs="Times New Roman"/>
              </w:rPr>
              <w:t xml:space="preserve">group liked the idea of what was intended but </w:t>
            </w:r>
            <w:r w:rsidR="005D2A97">
              <w:rPr>
                <w:rFonts w:ascii="Calibri" w:eastAsia="Calibri" w:hAnsi="Calibri" w:cs="Times New Roman"/>
              </w:rPr>
              <w:t>their main</w:t>
            </w:r>
            <w:r w:rsidR="002510D0">
              <w:rPr>
                <w:rFonts w:ascii="Calibri" w:eastAsia="Calibri" w:hAnsi="Calibri" w:cs="Times New Roman"/>
              </w:rPr>
              <w:t xml:space="preserve"> concern</w:t>
            </w:r>
            <w:r w:rsidR="005D2A97">
              <w:rPr>
                <w:rFonts w:ascii="Calibri" w:eastAsia="Calibri" w:hAnsi="Calibri" w:cs="Times New Roman"/>
              </w:rPr>
              <w:t xml:space="preserve"> was</w:t>
            </w:r>
            <w:r w:rsidR="002510D0">
              <w:rPr>
                <w:rFonts w:ascii="Calibri" w:eastAsia="Calibri" w:hAnsi="Calibri" w:cs="Times New Roman"/>
              </w:rPr>
              <w:t xml:space="preserve"> that </w:t>
            </w:r>
            <w:r w:rsidR="007B0007">
              <w:rPr>
                <w:rFonts w:ascii="Calibri" w:eastAsia="Calibri" w:hAnsi="Calibri" w:cs="Times New Roman"/>
              </w:rPr>
              <w:t xml:space="preserve">the waiver seemed to intend to start </w:t>
            </w:r>
            <w:r w:rsidR="00403534">
              <w:rPr>
                <w:rFonts w:ascii="Calibri" w:eastAsia="Calibri" w:hAnsi="Calibri" w:cs="Times New Roman"/>
              </w:rPr>
              <w:t>seeded</w:t>
            </w:r>
            <w:r w:rsidR="00CF00F3">
              <w:rPr>
                <w:rFonts w:ascii="Calibri" w:eastAsia="Calibri" w:hAnsi="Calibri" w:cs="Times New Roman"/>
              </w:rPr>
              <w:t xml:space="preserve">/top </w:t>
            </w:r>
            <w:r w:rsidR="00403534">
              <w:rPr>
                <w:rFonts w:ascii="Calibri" w:eastAsia="Calibri" w:hAnsi="Calibri" w:cs="Times New Roman"/>
              </w:rPr>
              <w:t xml:space="preserve">competitors at 1 minute intervals </w:t>
            </w:r>
            <w:r w:rsidR="00CF00F3">
              <w:rPr>
                <w:rFonts w:ascii="Calibri" w:eastAsia="Calibri" w:hAnsi="Calibri" w:cs="Times New Roman"/>
              </w:rPr>
              <w:t xml:space="preserve">which they didn’t believe </w:t>
            </w:r>
            <w:r w:rsidR="00403534">
              <w:rPr>
                <w:rFonts w:ascii="Calibri" w:eastAsia="Calibri" w:hAnsi="Calibri" w:cs="Times New Roman"/>
              </w:rPr>
              <w:t xml:space="preserve">would give sufficient spacing to avoid significant following. The rules </w:t>
            </w:r>
            <w:r w:rsidR="00403534">
              <w:rPr>
                <w:rFonts w:ascii="Calibri" w:eastAsia="Calibri" w:hAnsi="Calibri" w:cs="Times New Roman"/>
              </w:rPr>
              <w:lastRenderedPageBreak/>
              <w:t>state that see</w:t>
            </w:r>
            <w:r w:rsidR="00CF00F3">
              <w:rPr>
                <w:rFonts w:ascii="Calibri" w:eastAsia="Calibri" w:hAnsi="Calibri" w:cs="Times New Roman"/>
              </w:rPr>
              <w:t xml:space="preserve">ding of the top </w:t>
            </w:r>
            <w:r w:rsidR="00403534">
              <w:rPr>
                <w:rFonts w:ascii="Calibri" w:eastAsia="Calibri" w:hAnsi="Calibri" w:cs="Times New Roman"/>
              </w:rPr>
              <w:t xml:space="preserve">runners </w:t>
            </w:r>
            <w:r w:rsidR="00ED7E4E">
              <w:rPr>
                <w:rFonts w:ascii="Calibri" w:eastAsia="Calibri" w:hAnsi="Calibri" w:cs="Times New Roman"/>
              </w:rPr>
              <w:t xml:space="preserve">must be done and that seeded competitors at a long distance event </w:t>
            </w:r>
            <w:r w:rsidR="00403534">
              <w:rPr>
                <w:rFonts w:ascii="Calibri" w:eastAsia="Calibri" w:hAnsi="Calibri" w:cs="Times New Roman"/>
              </w:rPr>
              <w:t>should be started at 3 minute intervals</w:t>
            </w:r>
            <w:r w:rsidR="00ED7E4E">
              <w:rPr>
                <w:rFonts w:ascii="Calibri" w:eastAsia="Calibri" w:hAnsi="Calibri" w:cs="Times New Roman"/>
              </w:rPr>
              <w:t>. T</w:t>
            </w:r>
            <w:r w:rsidR="00403534">
              <w:rPr>
                <w:rFonts w:ascii="Calibri" w:eastAsia="Calibri" w:hAnsi="Calibri" w:cs="Times New Roman"/>
              </w:rPr>
              <w:t xml:space="preserve">he competition rule does not override the main rules in this regard. </w:t>
            </w:r>
            <w:r w:rsidR="00ED7E4E">
              <w:rPr>
                <w:rFonts w:ascii="Calibri" w:eastAsia="Calibri" w:hAnsi="Calibri" w:cs="Times New Roman"/>
              </w:rPr>
              <w:t>The group suggested that</w:t>
            </w:r>
            <w:r w:rsidR="0026313A">
              <w:rPr>
                <w:rFonts w:ascii="Calibri" w:eastAsia="Calibri" w:hAnsi="Calibri" w:cs="Times New Roman"/>
              </w:rPr>
              <w:t xml:space="preserve"> if separated by 3 minutes it would take 45 minutes to start 15 competitors so perhaps </w:t>
            </w:r>
            <w:r w:rsidR="0088172A">
              <w:rPr>
                <w:rFonts w:ascii="Calibri" w:eastAsia="Calibri" w:hAnsi="Calibri" w:cs="Times New Roman"/>
              </w:rPr>
              <w:t xml:space="preserve">fewer competitors </w:t>
            </w:r>
            <w:r w:rsidR="005D2A97">
              <w:rPr>
                <w:rFonts w:ascii="Calibri" w:eastAsia="Calibri" w:hAnsi="Calibri" w:cs="Times New Roman"/>
              </w:rPr>
              <w:t>should</w:t>
            </w:r>
            <w:r w:rsidR="0088172A">
              <w:rPr>
                <w:rFonts w:ascii="Calibri" w:eastAsia="Calibri" w:hAnsi="Calibri" w:cs="Times New Roman"/>
              </w:rPr>
              <w:t xml:space="preserve"> be included in this tracked/seeded group. It was agreed that AW would go back to AR with the group’s thoughts </w:t>
            </w:r>
            <w:r w:rsidR="00615F4A">
              <w:rPr>
                <w:rFonts w:ascii="Calibri" w:eastAsia="Calibri" w:hAnsi="Calibri" w:cs="Times New Roman"/>
              </w:rPr>
              <w:t>to discuss the waiver.</w:t>
            </w:r>
          </w:p>
        </w:tc>
        <w:tc>
          <w:tcPr>
            <w:tcW w:w="3686" w:type="dxa"/>
          </w:tcPr>
          <w:p w14:paraId="625EBE47" w14:textId="705E7C96" w:rsidR="00E15170" w:rsidRPr="00A22B8C" w:rsidRDefault="00A22B8C" w:rsidP="00182BB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AW to </w:t>
            </w:r>
            <w:r w:rsidR="00615F4A">
              <w:rPr>
                <w:b/>
                <w:bCs/>
              </w:rPr>
              <w:t>discuss</w:t>
            </w:r>
            <w:r w:rsidR="0046584B">
              <w:rPr>
                <w:b/>
                <w:bCs/>
              </w:rPr>
              <w:t xml:space="preserve"> the waiver with </w:t>
            </w:r>
            <w:r>
              <w:rPr>
                <w:b/>
                <w:bCs/>
              </w:rPr>
              <w:t xml:space="preserve">AR </w:t>
            </w:r>
            <w:r w:rsidR="0046584B">
              <w:rPr>
                <w:b/>
                <w:bCs/>
              </w:rPr>
              <w:t>in light of the group’s discussion</w:t>
            </w:r>
          </w:p>
        </w:tc>
      </w:tr>
      <w:tr w:rsidR="00022A09" w:rsidRPr="00B945F0" w14:paraId="2F1F5AC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A0808E0" w14:textId="2E7E134B" w:rsidR="00022A09" w:rsidRDefault="00022A09" w:rsidP="00022A09">
            <w:pPr>
              <w:pStyle w:val="Heading3"/>
            </w:pPr>
            <w:r w:rsidRPr="00022A09">
              <w:t xml:space="preserve">Rule </w:t>
            </w:r>
            <w:r w:rsidR="005D254F">
              <w:t>Change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1492BBA" w14:textId="77777777" w:rsidR="00022A09" w:rsidRPr="00862421" w:rsidRDefault="00022A09" w:rsidP="00A63B93">
            <w:pPr>
              <w:rPr>
                <w:b/>
                <w:bCs/>
              </w:rPr>
            </w:pPr>
          </w:p>
        </w:tc>
      </w:tr>
      <w:tr w:rsidR="00022A09" w:rsidRPr="00B945F0" w14:paraId="68FD4B4B" w14:textId="77777777" w:rsidTr="00AB0DDF">
        <w:tc>
          <w:tcPr>
            <w:tcW w:w="10201" w:type="dxa"/>
          </w:tcPr>
          <w:p w14:paraId="75B8503D" w14:textId="7398F5A4" w:rsidR="008E61A8" w:rsidRPr="00AB2C3C" w:rsidRDefault="00BB1773" w:rsidP="00AB2C3C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/>
                <w:bCs/>
              </w:rPr>
              <w:t>None</w:t>
            </w:r>
            <w:r w:rsidR="00E873C1">
              <w:rPr>
                <w:bCs/>
              </w:rPr>
              <w:t xml:space="preserve"> </w:t>
            </w:r>
          </w:p>
        </w:tc>
        <w:tc>
          <w:tcPr>
            <w:tcW w:w="3686" w:type="dxa"/>
          </w:tcPr>
          <w:p w14:paraId="3AEB1E7C" w14:textId="2E43D606" w:rsidR="006806DA" w:rsidRPr="00862421" w:rsidRDefault="006806DA" w:rsidP="00326E35">
            <w:pPr>
              <w:rPr>
                <w:b/>
                <w:bCs/>
              </w:rPr>
            </w:pPr>
          </w:p>
        </w:tc>
      </w:tr>
      <w:tr w:rsidR="00E743BA" w:rsidRPr="00B945F0" w14:paraId="6DD28300" w14:textId="77777777" w:rsidTr="007B15E0">
        <w:tc>
          <w:tcPr>
            <w:tcW w:w="10201" w:type="dxa"/>
            <w:shd w:val="clear" w:color="auto" w:fill="D9E2F3" w:themeFill="accent1" w:themeFillTint="33"/>
          </w:tcPr>
          <w:p w14:paraId="35D789F4" w14:textId="7A54FE6C" w:rsidR="00E743BA" w:rsidRPr="007F3491" w:rsidRDefault="00984D5A" w:rsidP="007B15E0">
            <w:pPr>
              <w:pStyle w:val="Heading3"/>
            </w:pPr>
            <w:r>
              <w:t>Draft Rules for 2026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8D4266A" w14:textId="77777777" w:rsidR="00E743BA" w:rsidRDefault="00E743BA" w:rsidP="00326E35">
            <w:pPr>
              <w:rPr>
                <w:b/>
                <w:bCs/>
              </w:rPr>
            </w:pPr>
          </w:p>
        </w:tc>
      </w:tr>
      <w:tr w:rsidR="00E743BA" w:rsidRPr="00B945F0" w14:paraId="1926B3DD" w14:textId="77777777" w:rsidTr="00AB0DDF">
        <w:tc>
          <w:tcPr>
            <w:tcW w:w="10201" w:type="dxa"/>
          </w:tcPr>
          <w:p w14:paraId="0EB109D7" w14:textId="20082D50" w:rsidR="00E743BA" w:rsidRPr="007F3491" w:rsidRDefault="00130A1B" w:rsidP="00AB2C3C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t>AW had distributed the draft rules document for review by the group</w:t>
            </w:r>
            <w:r w:rsidR="002A551C">
              <w:t xml:space="preserve">. There had been some </w:t>
            </w:r>
            <w:r w:rsidR="00F66BC5">
              <w:t xml:space="preserve">lively </w:t>
            </w:r>
            <w:r w:rsidR="002A551C">
              <w:t xml:space="preserve">email discussion around wording in </w:t>
            </w:r>
            <w:r w:rsidR="00F66BC5">
              <w:t>7.8 &amp; 26.2 about control descriptions and crossing points</w:t>
            </w:r>
            <w:r w:rsidR="00AE05CE">
              <w:t>. The group agreed to leave the wording as currently drafted</w:t>
            </w:r>
            <w:r w:rsidR="00011CBA">
              <w:t>.</w:t>
            </w:r>
            <w:r w:rsidR="00171674">
              <w:t xml:space="preserve"> The group confirmed the change in the colour coded course table from “Long Orange” to “Red” following a waiver approval at the last meeting.</w:t>
            </w:r>
            <w:r w:rsidR="00307756">
              <w:t xml:space="preserve"> It was agreed that all group members would send any comments following review of the draft rules to AW by </w:t>
            </w:r>
            <w:r w:rsidR="00167037">
              <w:t>9/11/25</w:t>
            </w:r>
          </w:p>
        </w:tc>
        <w:tc>
          <w:tcPr>
            <w:tcW w:w="3686" w:type="dxa"/>
          </w:tcPr>
          <w:p w14:paraId="38D331B5" w14:textId="74F7B7F2" w:rsidR="00E743BA" w:rsidRDefault="00167037" w:rsidP="00326E35">
            <w:pPr>
              <w:rPr>
                <w:b/>
                <w:bCs/>
              </w:rPr>
            </w:pPr>
            <w:r>
              <w:rPr>
                <w:b/>
                <w:bCs/>
              </w:rPr>
              <w:t>All to send comments following review of the draft rules to AW by 9/11/25</w:t>
            </w:r>
          </w:p>
        </w:tc>
      </w:tr>
      <w:tr w:rsidR="008B1F87" w:rsidRPr="002D60C0" w14:paraId="4C7F4BB6" w14:textId="3FCFFBF1" w:rsidTr="00AB0DDF">
        <w:tc>
          <w:tcPr>
            <w:tcW w:w="10201" w:type="dxa"/>
            <w:shd w:val="clear" w:color="auto" w:fill="D9E2F3" w:themeFill="accent1" w:themeFillTint="33"/>
          </w:tcPr>
          <w:p w14:paraId="4B09A803" w14:textId="32D3A277" w:rsidR="00D10F09" w:rsidRPr="00A64911" w:rsidRDefault="00F230F0" w:rsidP="00CB0515">
            <w:pPr>
              <w:pStyle w:val="Heading3"/>
            </w:pPr>
            <w:r>
              <w:t>Draft Competition Rules 2026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9011BD4" w14:textId="6B0D78B3" w:rsidR="00ED14C2" w:rsidRPr="00CB0515" w:rsidRDefault="00ED14C2" w:rsidP="00CB0515">
            <w:pPr>
              <w:pStyle w:val="Heading3"/>
              <w:numPr>
                <w:ilvl w:val="0"/>
                <w:numId w:val="0"/>
              </w:numPr>
              <w:ind w:left="720"/>
            </w:pPr>
          </w:p>
        </w:tc>
      </w:tr>
      <w:tr w:rsidR="006806DA" w:rsidRPr="002D60C0" w14:paraId="12E7C218" w14:textId="77777777" w:rsidTr="00AB0DDF">
        <w:tc>
          <w:tcPr>
            <w:tcW w:w="10201" w:type="dxa"/>
            <w:shd w:val="clear" w:color="auto" w:fill="FFFFFF" w:themeFill="background1"/>
          </w:tcPr>
          <w:p w14:paraId="08B98C97" w14:textId="77777777" w:rsidR="00852823" w:rsidRPr="00DA1AB0" w:rsidRDefault="00F230F0" w:rsidP="007F3FE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t xml:space="preserve">BE had sent </w:t>
            </w:r>
            <w:r w:rsidR="00303EE2">
              <w:t>a few suggested changes following feedback and discussion at the Major Events Webinar</w:t>
            </w:r>
            <w:r w:rsidR="00DA1AB0">
              <w:t xml:space="preserve"> </w:t>
            </w:r>
          </w:p>
          <w:p w14:paraId="3B1E7016" w14:textId="73C02DD8" w:rsidR="00DA1AB0" w:rsidRDefault="00B2435B" w:rsidP="00B17C63">
            <w:pPr>
              <w:pStyle w:val="ListParagraph"/>
              <w:numPr>
                <w:ilvl w:val="1"/>
                <w:numId w:val="9"/>
              </w:numPr>
            </w:pPr>
            <w:r>
              <w:t xml:space="preserve">The group agreed proposed changes to the </w:t>
            </w:r>
            <w:r w:rsidR="00975720">
              <w:t xml:space="preserve">competition rules relating to relays including </w:t>
            </w:r>
            <w:r w:rsidR="00C1223A">
              <w:t>that alliances can be made on an event-by-event basis.</w:t>
            </w:r>
          </w:p>
          <w:p w14:paraId="75E1D7D3" w14:textId="23825CE9" w:rsidR="009512B7" w:rsidRPr="00DA1AB0" w:rsidRDefault="00884474" w:rsidP="00B17C63">
            <w:pPr>
              <w:pStyle w:val="ListParagraph"/>
              <w:numPr>
                <w:ilvl w:val="1"/>
                <w:numId w:val="9"/>
              </w:numPr>
            </w:pPr>
            <w:r>
              <w:t xml:space="preserve">Eligibility for the </w:t>
            </w:r>
            <w:r w:rsidR="00E55225">
              <w:t>Junior Ad-hoc class at the JK Relay is clarified as M/W18 and under.</w:t>
            </w:r>
          </w:p>
          <w:p w14:paraId="61C3508E" w14:textId="77777777" w:rsidR="00DA1AB0" w:rsidRDefault="00DA1AB0" w:rsidP="008437E1">
            <w:pPr>
              <w:pStyle w:val="ListParagraph"/>
              <w:numPr>
                <w:ilvl w:val="1"/>
                <w:numId w:val="9"/>
              </w:numPr>
            </w:pPr>
            <w:r w:rsidRPr="00DA1AB0">
              <w:t xml:space="preserve">The Badge Scheme has inconsistencies between the BOF web site and Rule N. </w:t>
            </w:r>
            <w:r w:rsidR="00C1223A">
              <w:t xml:space="preserve">The group agreed that the </w:t>
            </w:r>
            <w:r w:rsidR="007964A2">
              <w:t>competition rule</w:t>
            </w:r>
            <w:r w:rsidR="00C1223A">
              <w:t xml:space="preserve"> should be changed to say</w:t>
            </w:r>
            <w:r w:rsidRPr="00DA1AB0">
              <w:t xml:space="preserve"> "See </w:t>
            </w:r>
            <w:r w:rsidR="007964A2">
              <w:t>British Orienteering webs</w:t>
            </w:r>
            <w:r w:rsidR="008437E1">
              <w:t xml:space="preserve">ite” </w:t>
            </w:r>
            <w:r w:rsidR="004F5A3F">
              <w:t xml:space="preserve">and that the BO website should say “See Competition Rule N for eligibility” </w:t>
            </w:r>
            <w:r w:rsidR="008437E1">
              <w:t>until further changes can be made next year.</w:t>
            </w:r>
          </w:p>
          <w:p w14:paraId="3AA0DC0A" w14:textId="78C2078D" w:rsidR="00C023A1" w:rsidRPr="00C023A1" w:rsidRDefault="00C023A1" w:rsidP="00C023A1">
            <w:pPr>
              <w:pStyle w:val="ListParagraph"/>
              <w:numPr>
                <w:ilvl w:val="1"/>
                <w:numId w:val="9"/>
              </w:numPr>
            </w:pPr>
            <w:r>
              <w:t>Concerns over</w:t>
            </w:r>
            <w:r w:rsidRPr="00C023A1">
              <w:t xml:space="preserve"> course lengths/winning times for W12s at the Major Events, along with Orange courses in general</w:t>
            </w:r>
            <w:r>
              <w:t xml:space="preserve"> had been raised prior to the webinar</w:t>
            </w:r>
            <w:r w:rsidRPr="00C023A1">
              <w:t>. The requirements haven't changed for many years, but only now has it been raised as a problem and not at all the events.</w:t>
            </w:r>
            <w:r w:rsidR="001254CB">
              <w:t xml:space="preserve"> It was agreed that more research would be carried out next year to ascertain if/how much change is required</w:t>
            </w:r>
            <w:r w:rsidR="002D46CD">
              <w:t>.</w:t>
            </w:r>
          </w:p>
          <w:p w14:paraId="7C1C604B" w14:textId="57C249AF" w:rsidR="00C023A1" w:rsidRPr="008437E1" w:rsidRDefault="002D46CD" w:rsidP="002D46CD">
            <w:pPr>
              <w:pStyle w:val="ListParagraph"/>
              <w:numPr>
                <w:ilvl w:val="1"/>
                <w:numId w:val="9"/>
              </w:numPr>
            </w:pPr>
            <w:r>
              <w:t xml:space="preserve">It is understood that officials for JK26 have now been identified and Jon Cross has agreed to distribute the relevant </w:t>
            </w:r>
            <w:r w:rsidR="00CB17DB">
              <w:t>Competition Rules to them.</w:t>
            </w:r>
          </w:p>
        </w:tc>
        <w:tc>
          <w:tcPr>
            <w:tcW w:w="3686" w:type="dxa"/>
            <w:shd w:val="clear" w:color="auto" w:fill="FFFFFF" w:themeFill="background1"/>
          </w:tcPr>
          <w:p w14:paraId="1D945F8E" w14:textId="23A8495F" w:rsidR="00463D56" w:rsidRDefault="00CB17DB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>BE to make the agreed amends to the Competition Rules</w:t>
            </w:r>
          </w:p>
          <w:p w14:paraId="29199D28" w14:textId="77777777" w:rsidR="008437E1" w:rsidRDefault="008437E1" w:rsidP="0068570B">
            <w:pPr>
              <w:rPr>
                <w:b/>
                <w:bCs/>
              </w:rPr>
            </w:pPr>
          </w:p>
          <w:p w14:paraId="090C849C" w14:textId="77777777" w:rsidR="008437E1" w:rsidRDefault="008437E1" w:rsidP="0068570B">
            <w:pPr>
              <w:rPr>
                <w:b/>
                <w:bCs/>
              </w:rPr>
            </w:pPr>
          </w:p>
          <w:p w14:paraId="67A72949" w14:textId="30E833B5" w:rsidR="008437E1" w:rsidRDefault="008437E1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contact </w:t>
            </w:r>
            <w:r w:rsidR="004F5A3F">
              <w:rPr>
                <w:b/>
                <w:bCs/>
              </w:rPr>
              <w:t>PB to suggest change to website regarding Badge Scheme</w:t>
            </w:r>
          </w:p>
        </w:tc>
      </w:tr>
      <w:tr w:rsidR="000B3EFB" w:rsidRPr="002D60C0" w14:paraId="207F3BB0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64D7B02F" w14:textId="12616AD5" w:rsidR="000B3EFB" w:rsidRDefault="00C15021" w:rsidP="00171D23">
            <w:pPr>
              <w:pStyle w:val="Heading3"/>
            </w:pPr>
            <w:r w:rsidRPr="00C15021">
              <w:t>Feedback from major events webinars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418EDB48" w14:textId="77777777" w:rsidR="000B3EFB" w:rsidRDefault="000B3EFB" w:rsidP="0068570B">
            <w:pPr>
              <w:rPr>
                <w:b/>
                <w:bCs/>
              </w:rPr>
            </w:pPr>
          </w:p>
        </w:tc>
      </w:tr>
      <w:tr w:rsidR="006535C7" w:rsidRPr="002D60C0" w14:paraId="70959B7D" w14:textId="77777777" w:rsidTr="00AB0DDF">
        <w:tc>
          <w:tcPr>
            <w:tcW w:w="10201" w:type="dxa"/>
          </w:tcPr>
          <w:p w14:paraId="648D042E" w14:textId="2D34C146" w:rsidR="006535C7" w:rsidRDefault="007661CF" w:rsidP="00890C38">
            <w:pPr>
              <w:pStyle w:val="ListParagraph"/>
              <w:numPr>
                <w:ilvl w:val="0"/>
                <w:numId w:val="9"/>
              </w:numPr>
            </w:pPr>
            <w:r>
              <w:t xml:space="preserve">The group discussed the </w:t>
            </w:r>
            <w:r w:rsidR="00C20462">
              <w:t>issue of splits removal/course voiding for M/W21E and whether these</w:t>
            </w:r>
            <w:r w:rsidRPr="007661CF">
              <w:t xml:space="preserve"> courses </w:t>
            </w:r>
            <w:r w:rsidR="003A0726">
              <w:t xml:space="preserve">can </w:t>
            </w:r>
            <w:r w:rsidRPr="007661CF">
              <w:t>be simultaneously under IOF and BOF rules</w:t>
            </w:r>
            <w:r w:rsidR="005E4B80">
              <w:t>.</w:t>
            </w:r>
            <w:r w:rsidRPr="007661CF">
              <w:t xml:space="preserve"> </w:t>
            </w:r>
            <w:r w:rsidR="005E4B80">
              <w:t xml:space="preserve">Could an event still have a </w:t>
            </w:r>
            <w:r w:rsidRPr="007661CF">
              <w:t xml:space="preserve">British Champion via splits </w:t>
            </w:r>
            <w:r w:rsidRPr="007661CF">
              <w:lastRenderedPageBreak/>
              <w:t>removal if the IOF result would be “void”?</w:t>
            </w:r>
            <w:r w:rsidR="005E4B80">
              <w:t xml:space="preserve"> </w:t>
            </w:r>
            <w:r w:rsidR="005C25DF">
              <w:t xml:space="preserve">DM proposed that the rules would be applied </w:t>
            </w:r>
            <w:r w:rsidR="00A16C6A">
              <w:t>consecutively</w:t>
            </w:r>
            <w:r w:rsidR="005C25DF">
              <w:t xml:space="preserve"> and </w:t>
            </w:r>
            <w:r w:rsidR="00A16C6A">
              <w:t xml:space="preserve">not simultaneously </w:t>
            </w:r>
            <w:r w:rsidR="00B17D98">
              <w:t>so that even if the IOF rules voided the course then a British Champion could still be determined if splits removal was</w:t>
            </w:r>
            <w:r w:rsidR="00CC6D89">
              <w:t xml:space="preserve"> carried out under BOF rules. It was agreed that AW would search in the rules for references to where WRE rules to determine if any other </w:t>
            </w:r>
            <w:r w:rsidR="001569FE">
              <w:t xml:space="preserve">clauses </w:t>
            </w:r>
            <w:r w:rsidR="003A0726">
              <w:t>precluded this interpretation</w:t>
            </w:r>
            <w:r w:rsidR="001569FE">
              <w:t>.</w:t>
            </w:r>
          </w:p>
          <w:p w14:paraId="492105F0" w14:textId="38E05CEF" w:rsidR="00890C38" w:rsidRDefault="00890C38" w:rsidP="00890C38">
            <w:pPr>
              <w:pStyle w:val="ListParagraph"/>
              <w:numPr>
                <w:ilvl w:val="0"/>
                <w:numId w:val="9"/>
              </w:numPr>
            </w:pPr>
            <w:r>
              <w:t>The group discussed “Sporting Withdrawal</w:t>
            </w:r>
            <w:r w:rsidR="000441C3">
              <w:t>” and agreed to defer discussion to a later date</w:t>
            </w:r>
            <w:r w:rsidR="00856764">
              <w:t>.</w:t>
            </w:r>
          </w:p>
          <w:p w14:paraId="5FFEAC80" w14:textId="0A14B6DD" w:rsidR="000441C3" w:rsidRPr="006535C7" w:rsidRDefault="000B35B0" w:rsidP="008D3D20">
            <w:pPr>
              <w:pStyle w:val="ListParagraph"/>
              <w:numPr>
                <w:ilvl w:val="0"/>
                <w:numId w:val="9"/>
              </w:numPr>
            </w:pPr>
            <w:r>
              <w:t xml:space="preserve">Alistair Pedley’s query on whether </w:t>
            </w:r>
            <w:r w:rsidR="00B2601D">
              <w:t xml:space="preserve">mapping </w:t>
            </w:r>
            <w:r>
              <w:t xml:space="preserve">rule changes meant </w:t>
            </w:r>
            <w:r w:rsidR="009C4F21">
              <w:t xml:space="preserve">always </w:t>
            </w:r>
            <w:r>
              <w:t xml:space="preserve">strictly following </w:t>
            </w:r>
            <w:r w:rsidRPr="000B0195">
              <w:t>ISOM/ISSprOM</w:t>
            </w:r>
            <w:r w:rsidR="008D17A1">
              <w:t xml:space="preserve">. AW clarified </w:t>
            </w:r>
            <w:r w:rsidR="00B2601D">
              <w:t>that the intention is to prevent</w:t>
            </w:r>
            <w:r w:rsidR="000B0195" w:rsidRPr="000B0195">
              <w:t xml:space="preserve"> “over-mapping</w:t>
            </w:r>
            <w:r w:rsidR="008D17A1">
              <w:t xml:space="preserve">” </w:t>
            </w:r>
            <w:r w:rsidR="009C4F21">
              <w:t>but</w:t>
            </w:r>
            <w:r w:rsidR="00A51E14">
              <w:t xml:space="preserve"> there is always the need for some variations to the specifications to ensure readability. </w:t>
            </w:r>
          </w:p>
        </w:tc>
        <w:tc>
          <w:tcPr>
            <w:tcW w:w="3686" w:type="dxa"/>
          </w:tcPr>
          <w:p w14:paraId="482C8FCE" w14:textId="5111C9EF" w:rsidR="006535C7" w:rsidRDefault="001569FE" w:rsidP="006535C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AW to identify references to WRE rules in BOF rules</w:t>
            </w:r>
          </w:p>
        </w:tc>
      </w:tr>
      <w:tr w:rsidR="00C61C0C" w:rsidRPr="002D60C0" w14:paraId="222FD5E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9DB8EB1" w14:textId="41FFBCBE" w:rsidR="00C61C0C" w:rsidRPr="00C61C0C" w:rsidRDefault="005215C8" w:rsidP="00C61C0C">
            <w:pPr>
              <w:pStyle w:val="Heading3"/>
            </w:pPr>
            <w:r>
              <w:t>IOF Interim Heat Policy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16FDD061" w14:textId="77777777" w:rsidR="00C61C0C" w:rsidRDefault="00C61C0C" w:rsidP="0068570B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686"/>
      </w:tblGrid>
      <w:tr w:rsidR="0012107E" w14:paraId="5F1A8607" w14:textId="77777777" w:rsidTr="00AB0DDF">
        <w:tc>
          <w:tcPr>
            <w:tcW w:w="10201" w:type="dxa"/>
          </w:tcPr>
          <w:p w14:paraId="22A9F1E1" w14:textId="26201A00" w:rsidR="00670908" w:rsidRPr="00344224" w:rsidRDefault="00AC7F7B" w:rsidP="00AF4A13">
            <w:pPr>
              <w:pStyle w:val="ListParagraph"/>
              <w:numPr>
                <w:ilvl w:val="0"/>
                <w:numId w:val="9"/>
              </w:numPr>
            </w:pPr>
            <w:r>
              <w:t xml:space="preserve">The group </w:t>
            </w:r>
            <w:r w:rsidR="00986197">
              <w:t>confirmed their view that any changes to the BOF rules would wait until final changes to IOF rules in this area had been confirmed</w:t>
            </w:r>
          </w:p>
        </w:tc>
        <w:tc>
          <w:tcPr>
            <w:tcW w:w="3686" w:type="dxa"/>
          </w:tcPr>
          <w:p w14:paraId="6CB10BB1" w14:textId="14F89F53" w:rsidR="0038496F" w:rsidRDefault="0038496F" w:rsidP="0018445C">
            <w:pPr>
              <w:rPr>
                <w:b/>
                <w:bCs/>
              </w:rPr>
            </w:pPr>
          </w:p>
        </w:tc>
      </w:tr>
      <w:tr w:rsidR="00931FE5" w14:paraId="3F64DEBC" w14:textId="77777777" w:rsidTr="00931FE5">
        <w:tc>
          <w:tcPr>
            <w:tcW w:w="10201" w:type="dxa"/>
            <w:shd w:val="clear" w:color="auto" w:fill="D9E2F3" w:themeFill="accent1" w:themeFillTint="33"/>
          </w:tcPr>
          <w:p w14:paraId="07224C7D" w14:textId="64858F1F" w:rsidR="00931FE5" w:rsidRDefault="00931FE5" w:rsidP="00931FE5">
            <w:pPr>
              <w:pStyle w:val="Heading3"/>
            </w:pPr>
            <w:r>
              <w:t>AOB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9DD0710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931FE5" w14:paraId="229998AD" w14:textId="77777777" w:rsidTr="00AB0DDF">
        <w:tc>
          <w:tcPr>
            <w:tcW w:w="10201" w:type="dxa"/>
          </w:tcPr>
          <w:p w14:paraId="6D2CCABF" w14:textId="505D71BA" w:rsidR="00931FE5" w:rsidRDefault="00B57661" w:rsidP="00AF4A13">
            <w:pPr>
              <w:pStyle w:val="ListParagraph"/>
              <w:numPr>
                <w:ilvl w:val="0"/>
                <w:numId w:val="9"/>
              </w:numPr>
            </w:pPr>
            <w:r>
              <w:t>The group discussed the process for publishing the rules for 2026 and agreed that they would be published in draft on the BOF website</w:t>
            </w:r>
            <w:r w:rsidR="00AD32C2">
              <w:t xml:space="preserve"> following review of the current draft by group members. This would make them available to BOF members should they wish to review them before next year.</w:t>
            </w:r>
          </w:p>
        </w:tc>
        <w:tc>
          <w:tcPr>
            <w:tcW w:w="3686" w:type="dxa"/>
          </w:tcPr>
          <w:p w14:paraId="6A6AE9D6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12107E" w:rsidRPr="00F050DD" w14:paraId="72F4A451" w14:textId="77777777" w:rsidTr="00AB0DDF">
        <w:tc>
          <w:tcPr>
            <w:tcW w:w="10201" w:type="dxa"/>
          </w:tcPr>
          <w:p w14:paraId="179496C8" w14:textId="32B12BC7" w:rsidR="0018445C" w:rsidRPr="00AF4A13" w:rsidRDefault="005A33FC" w:rsidP="00AB0DDF">
            <w:pPr>
              <w:pStyle w:val="ListParagraph"/>
              <w:numPr>
                <w:ilvl w:val="0"/>
                <w:numId w:val="1"/>
              </w:numPr>
              <w:ind w:left="360" w:hanging="44"/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r w:rsidR="0018445C">
              <w:rPr>
                <w:b/>
                <w:bCs/>
              </w:rPr>
              <w:t>next</w:t>
            </w:r>
            <w:r>
              <w:rPr>
                <w:b/>
                <w:bCs/>
              </w:rPr>
              <w:t xml:space="preserve"> meeting–</w:t>
            </w:r>
            <w:r w:rsidR="00AB0DDF">
              <w:rPr>
                <w:b/>
                <w:bCs/>
              </w:rPr>
              <w:t xml:space="preserve"> </w:t>
            </w:r>
            <w:r w:rsidR="00AD32C2">
              <w:rPr>
                <w:b/>
                <w:bCs/>
              </w:rPr>
              <w:t>Tuesday</w:t>
            </w:r>
            <w:r w:rsidR="00AB0DDF">
              <w:rPr>
                <w:b/>
                <w:bCs/>
              </w:rPr>
              <w:t xml:space="preserve"> </w:t>
            </w:r>
            <w:r w:rsidR="00AD32C2">
              <w:rPr>
                <w:b/>
                <w:bCs/>
              </w:rPr>
              <w:t>16</w:t>
            </w:r>
            <w:r w:rsidR="00AD32C2" w:rsidRPr="00AD32C2">
              <w:rPr>
                <w:b/>
                <w:bCs/>
                <w:vertAlign w:val="superscript"/>
              </w:rPr>
              <w:t>th</w:t>
            </w:r>
            <w:r w:rsidR="00AD32C2">
              <w:rPr>
                <w:b/>
                <w:bCs/>
              </w:rPr>
              <w:t xml:space="preserve"> December</w:t>
            </w:r>
            <w:r w:rsidR="00AB0D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7.30pm</w:t>
            </w:r>
          </w:p>
        </w:tc>
        <w:tc>
          <w:tcPr>
            <w:tcW w:w="3686" w:type="dxa"/>
          </w:tcPr>
          <w:p w14:paraId="3A694123" w14:textId="77777777" w:rsidR="0012107E" w:rsidRPr="00F050DD" w:rsidRDefault="0012107E" w:rsidP="00254CA3">
            <w:pPr>
              <w:rPr>
                <w:b/>
                <w:bCs/>
              </w:rPr>
            </w:pPr>
          </w:p>
        </w:tc>
      </w:tr>
    </w:tbl>
    <w:p w14:paraId="22A24532" w14:textId="0B77F68E" w:rsidR="003D13F4" w:rsidRDefault="003D13F4">
      <w:pPr>
        <w:rPr>
          <w:b/>
          <w:bCs/>
        </w:rPr>
      </w:pPr>
    </w:p>
    <w:sectPr w:rsidR="003D13F4" w:rsidSect="0012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6685" w14:textId="77777777" w:rsidR="00031D11" w:rsidRDefault="00031D11" w:rsidP="00B31F2C">
      <w:pPr>
        <w:spacing w:after="0" w:line="240" w:lineRule="auto"/>
      </w:pPr>
      <w:r>
        <w:separator/>
      </w:r>
    </w:p>
  </w:endnote>
  <w:endnote w:type="continuationSeparator" w:id="0">
    <w:p w14:paraId="2B25BCD2" w14:textId="77777777" w:rsidR="00031D11" w:rsidRDefault="00031D11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789C" w14:textId="77777777" w:rsidR="00031D11" w:rsidRDefault="00031D11" w:rsidP="00B31F2C">
      <w:pPr>
        <w:spacing w:after="0" w:line="240" w:lineRule="auto"/>
      </w:pPr>
      <w:r>
        <w:separator/>
      </w:r>
    </w:p>
  </w:footnote>
  <w:footnote w:type="continuationSeparator" w:id="0">
    <w:p w14:paraId="33C63063" w14:textId="77777777" w:rsidR="00031D11" w:rsidRDefault="00031D11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BC"/>
    <w:multiLevelType w:val="hybridMultilevel"/>
    <w:tmpl w:val="DDF493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6143"/>
    <w:multiLevelType w:val="hybridMultilevel"/>
    <w:tmpl w:val="F9E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CA5"/>
    <w:multiLevelType w:val="hybridMultilevel"/>
    <w:tmpl w:val="0BCCCE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854"/>
    <w:multiLevelType w:val="hybridMultilevel"/>
    <w:tmpl w:val="93FCC61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C4CE3"/>
    <w:multiLevelType w:val="hybridMultilevel"/>
    <w:tmpl w:val="312AA4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0143F7"/>
    <w:multiLevelType w:val="hybridMultilevel"/>
    <w:tmpl w:val="1AF8F62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B6AFC"/>
    <w:multiLevelType w:val="hybridMultilevel"/>
    <w:tmpl w:val="FA08C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52A2E"/>
    <w:multiLevelType w:val="hybridMultilevel"/>
    <w:tmpl w:val="9D66F7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1197A"/>
    <w:multiLevelType w:val="hybridMultilevel"/>
    <w:tmpl w:val="B6CAD9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20772"/>
    <w:multiLevelType w:val="hybridMultilevel"/>
    <w:tmpl w:val="312AA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3D8A"/>
    <w:multiLevelType w:val="hybridMultilevel"/>
    <w:tmpl w:val="6E1246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B3E32"/>
    <w:multiLevelType w:val="hybridMultilevel"/>
    <w:tmpl w:val="7C4A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84621"/>
    <w:multiLevelType w:val="hybridMultilevel"/>
    <w:tmpl w:val="34B8CD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E87531A"/>
    <w:multiLevelType w:val="hybridMultilevel"/>
    <w:tmpl w:val="AA2CE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04FF"/>
    <w:multiLevelType w:val="hybridMultilevel"/>
    <w:tmpl w:val="612E977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9A3618"/>
    <w:multiLevelType w:val="hybridMultilevel"/>
    <w:tmpl w:val="9B70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44C26"/>
    <w:multiLevelType w:val="hybridMultilevel"/>
    <w:tmpl w:val="B2D2A8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64362D48"/>
    <w:multiLevelType w:val="hybridMultilevel"/>
    <w:tmpl w:val="B2D2A8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A0871"/>
    <w:multiLevelType w:val="hybridMultilevel"/>
    <w:tmpl w:val="20A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C048C"/>
    <w:multiLevelType w:val="hybridMultilevel"/>
    <w:tmpl w:val="1A4A0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8144BB"/>
    <w:multiLevelType w:val="hybridMultilevel"/>
    <w:tmpl w:val="F8766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472941">
    <w:abstractNumId w:val="14"/>
  </w:num>
  <w:num w:numId="2" w16cid:durableId="344941630">
    <w:abstractNumId w:val="5"/>
  </w:num>
  <w:num w:numId="3" w16cid:durableId="1586913034">
    <w:abstractNumId w:val="19"/>
  </w:num>
  <w:num w:numId="4" w16cid:durableId="249310620">
    <w:abstractNumId w:val="1"/>
  </w:num>
  <w:num w:numId="5" w16cid:durableId="602998505">
    <w:abstractNumId w:val="16"/>
  </w:num>
  <w:num w:numId="6" w16cid:durableId="1193573242">
    <w:abstractNumId w:val="12"/>
  </w:num>
  <w:num w:numId="7" w16cid:durableId="551968748">
    <w:abstractNumId w:val="9"/>
  </w:num>
  <w:num w:numId="8" w16cid:durableId="1314677819">
    <w:abstractNumId w:val="21"/>
  </w:num>
  <w:num w:numId="9" w16cid:durableId="1596353732">
    <w:abstractNumId w:val="17"/>
  </w:num>
  <w:num w:numId="10" w16cid:durableId="288707983">
    <w:abstractNumId w:val="7"/>
  </w:num>
  <w:num w:numId="11" w16cid:durableId="588587109">
    <w:abstractNumId w:val="23"/>
  </w:num>
  <w:num w:numId="12" w16cid:durableId="255791165">
    <w:abstractNumId w:val="11"/>
  </w:num>
  <w:num w:numId="13" w16cid:durableId="1251691970">
    <w:abstractNumId w:val="2"/>
  </w:num>
  <w:num w:numId="14" w16cid:durableId="2023582750">
    <w:abstractNumId w:val="3"/>
  </w:num>
  <w:num w:numId="15" w16cid:durableId="134766119">
    <w:abstractNumId w:val="13"/>
  </w:num>
  <w:num w:numId="16" w16cid:durableId="1875187004">
    <w:abstractNumId w:val="15"/>
  </w:num>
  <w:num w:numId="17" w16cid:durableId="855340592">
    <w:abstractNumId w:val="20"/>
  </w:num>
  <w:num w:numId="18" w16cid:durableId="1906331159">
    <w:abstractNumId w:val="0"/>
  </w:num>
  <w:num w:numId="19" w16cid:durableId="309753594">
    <w:abstractNumId w:val="19"/>
  </w:num>
  <w:num w:numId="20" w16cid:durableId="130903480">
    <w:abstractNumId w:val="18"/>
  </w:num>
  <w:num w:numId="21" w16cid:durableId="1653289060">
    <w:abstractNumId w:val="10"/>
  </w:num>
  <w:num w:numId="22" w16cid:durableId="1753163093">
    <w:abstractNumId w:val="22"/>
  </w:num>
  <w:num w:numId="23" w16cid:durableId="1445491327">
    <w:abstractNumId w:val="19"/>
  </w:num>
  <w:num w:numId="24" w16cid:durableId="1402219277">
    <w:abstractNumId w:val="4"/>
  </w:num>
  <w:num w:numId="25" w16cid:durableId="736561543">
    <w:abstractNumId w:val="8"/>
  </w:num>
  <w:num w:numId="26" w16cid:durableId="1812868078">
    <w:abstractNumId w:val="6"/>
  </w:num>
  <w:num w:numId="27" w16cid:durableId="180970123">
    <w:abstractNumId w:val="19"/>
  </w:num>
  <w:num w:numId="28" w16cid:durableId="177825476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2345"/>
    <w:rsid w:val="00003463"/>
    <w:rsid w:val="00003B77"/>
    <w:rsid w:val="00005245"/>
    <w:rsid w:val="000058D3"/>
    <w:rsid w:val="00007F89"/>
    <w:rsid w:val="00011641"/>
    <w:rsid w:val="00011CBA"/>
    <w:rsid w:val="00012127"/>
    <w:rsid w:val="00013367"/>
    <w:rsid w:val="00013BBC"/>
    <w:rsid w:val="00014126"/>
    <w:rsid w:val="00020705"/>
    <w:rsid w:val="0002080B"/>
    <w:rsid w:val="00020A68"/>
    <w:rsid w:val="00021EB1"/>
    <w:rsid w:val="000223DF"/>
    <w:rsid w:val="00022A09"/>
    <w:rsid w:val="00022BAC"/>
    <w:rsid w:val="00022F2A"/>
    <w:rsid w:val="0002388D"/>
    <w:rsid w:val="000248EE"/>
    <w:rsid w:val="0002581B"/>
    <w:rsid w:val="00026C20"/>
    <w:rsid w:val="00026F46"/>
    <w:rsid w:val="000270AB"/>
    <w:rsid w:val="00031102"/>
    <w:rsid w:val="0003111E"/>
    <w:rsid w:val="00031D11"/>
    <w:rsid w:val="0003208C"/>
    <w:rsid w:val="0003230D"/>
    <w:rsid w:val="000326F7"/>
    <w:rsid w:val="00032A31"/>
    <w:rsid w:val="00032C2B"/>
    <w:rsid w:val="00032FBF"/>
    <w:rsid w:val="00033B3E"/>
    <w:rsid w:val="00035AAA"/>
    <w:rsid w:val="0003619C"/>
    <w:rsid w:val="00036E6E"/>
    <w:rsid w:val="00037B8B"/>
    <w:rsid w:val="000400BC"/>
    <w:rsid w:val="0004127B"/>
    <w:rsid w:val="00041884"/>
    <w:rsid w:val="00042350"/>
    <w:rsid w:val="00042E59"/>
    <w:rsid w:val="00043964"/>
    <w:rsid w:val="00043EBF"/>
    <w:rsid w:val="000441C3"/>
    <w:rsid w:val="00045898"/>
    <w:rsid w:val="00045A0E"/>
    <w:rsid w:val="00046536"/>
    <w:rsid w:val="00047CB6"/>
    <w:rsid w:val="0005072F"/>
    <w:rsid w:val="000523E3"/>
    <w:rsid w:val="0005506C"/>
    <w:rsid w:val="00057CC3"/>
    <w:rsid w:val="00057E0C"/>
    <w:rsid w:val="000607F9"/>
    <w:rsid w:val="00060B58"/>
    <w:rsid w:val="000635FA"/>
    <w:rsid w:val="0006454E"/>
    <w:rsid w:val="00064773"/>
    <w:rsid w:val="00064949"/>
    <w:rsid w:val="00064A4E"/>
    <w:rsid w:val="00066A5B"/>
    <w:rsid w:val="00067878"/>
    <w:rsid w:val="00067A54"/>
    <w:rsid w:val="00070261"/>
    <w:rsid w:val="000705B2"/>
    <w:rsid w:val="0007179D"/>
    <w:rsid w:val="00071876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2C5"/>
    <w:rsid w:val="00084792"/>
    <w:rsid w:val="00084BF8"/>
    <w:rsid w:val="0008536E"/>
    <w:rsid w:val="00085981"/>
    <w:rsid w:val="0009065D"/>
    <w:rsid w:val="00090FA4"/>
    <w:rsid w:val="0009402D"/>
    <w:rsid w:val="000949D3"/>
    <w:rsid w:val="00094E41"/>
    <w:rsid w:val="00095BDB"/>
    <w:rsid w:val="00096131"/>
    <w:rsid w:val="00096297"/>
    <w:rsid w:val="000A0095"/>
    <w:rsid w:val="000A0289"/>
    <w:rsid w:val="000A074E"/>
    <w:rsid w:val="000A1E3A"/>
    <w:rsid w:val="000A35B3"/>
    <w:rsid w:val="000A38AB"/>
    <w:rsid w:val="000A4D1D"/>
    <w:rsid w:val="000A5C18"/>
    <w:rsid w:val="000A6E56"/>
    <w:rsid w:val="000A7541"/>
    <w:rsid w:val="000B0195"/>
    <w:rsid w:val="000B0B0D"/>
    <w:rsid w:val="000B0CDD"/>
    <w:rsid w:val="000B162B"/>
    <w:rsid w:val="000B1BC2"/>
    <w:rsid w:val="000B1F05"/>
    <w:rsid w:val="000B2428"/>
    <w:rsid w:val="000B35B0"/>
    <w:rsid w:val="000B3EFB"/>
    <w:rsid w:val="000B4A7E"/>
    <w:rsid w:val="000B63A2"/>
    <w:rsid w:val="000B6606"/>
    <w:rsid w:val="000C35B8"/>
    <w:rsid w:val="000C6A2A"/>
    <w:rsid w:val="000D0821"/>
    <w:rsid w:val="000D11B7"/>
    <w:rsid w:val="000D121A"/>
    <w:rsid w:val="000D1BDA"/>
    <w:rsid w:val="000D3212"/>
    <w:rsid w:val="000D4B81"/>
    <w:rsid w:val="000D53F4"/>
    <w:rsid w:val="000E0FB1"/>
    <w:rsid w:val="000E1433"/>
    <w:rsid w:val="000E2051"/>
    <w:rsid w:val="000E2929"/>
    <w:rsid w:val="000E3201"/>
    <w:rsid w:val="000E3742"/>
    <w:rsid w:val="000E3B02"/>
    <w:rsid w:val="000E3ED1"/>
    <w:rsid w:val="000E40B0"/>
    <w:rsid w:val="000E42BB"/>
    <w:rsid w:val="000E5049"/>
    <w:rsid w:val="000E524E"/>
    <w:rsid w:val="000E5D63"/>
    <w:rsid w:val="000E6660"/>
    <w:rsid w:val="000E71E3"/>
    <w:rsid w:val="000F0ABA"/>
    <w:rsid w:val="000F0CB1"/>
    <w:rsid w:val="000F0E41"/>
    <w:rsid w:val="000F1C8F"/>
    <w:rsid w:val="000F2E7C"/>
    <w:rsid w:val="000F316D"/>
    <w:rsid w:val="000F3BD7"/>
    <w:rsid w:val="000F55AB"/>
    <w:rsid w:val="000F586C"/>
    <w:rsid w:val="000F59D8"/>
    <w:rsid w:val="000F6DBC"/>
    <w:rsid w:val="000F7133"/>
    <w:rsid w:val="000F733C"/>
    <w:rsid w:val="000F76F7"/>
    <w:rsid w:val="00101128"/>
    <w:rsid w:val="00102A5A"/>
    <w:rsid w:val="00103AD7"/>
    <w:rsid w:val="00106C39"/>
    <w:rsid w:val="00110175"/>
    <w:rsid w:val="00110C2E"/>
    <w:rsid w:val="00112DDB"/>
    <w:rsid w:val="0011382C"/>
    <w:rsid w:val="001139E3"/>
    <w:rsid w:val="00114561"/>
    <w:rsid w:val="0011471F"/>
    <w:rsid w:val="0011522D"/>
    <w:rsid w:val="0011610F"/>
    <w:rsid w:val="00116A05"/>
    <w:rsid w:val="00116E45"/>
    <w:rsid w:val="0012107E"/>
    <w:rsid w:val="001216DB"/>
    <w:rsid w:val="0012201A"/>
    <w:rsid w:val="001233E6"/>
    <w:rsid w:val="001250D0"/>
    <w:rsid w:val="001254CB"/>
    <w:rsid w:val="00126200"/>
    <w:rsid w:val="00126388"/>
    <w:rsid w:val="00126E37"/>
    <w:rsid w:val="00130A1B"/>
    <w:rsid w:val="00130E48"/>
    <w:rsid w:val="00134970"/>
    <w:rsid w:val="001367FE"/>
    <w:rsid w:val="00136994"/>
    <w:rsid w:val="0013773A"/>
    <w:rsid w:val="00140165"/>
    <w:rsid w:val="00142DB1"/>
    <w:rsid w:val="00143DC4"/>
    <w:rsid w:val="00144763"/>
    <w:rsid w:val="001447D4"/>
    <w:rsid w:val="00146196"/>
    <w:rsid w:val="00150F30"/>
    <w:rsid w:val="001518C8"/>
    <w:rsid w:val="001523D4"/>
    <w:rsid w:val="00152B23"/>
    <w:rsid w:val="001538FA"/>
    <w:rsid w:val="00153DB0"/>
    <w:rsid w:val="001563D5"/>
    <w:rsid w:val="001569FE"/>
    <w:rsid w:val="001614B1"/>
    <w:rsid w:val="00161895"/>
    <w:rsid w:val="00162B7E"/>
    <w:rsid w:val="00163033"/>
    <w:rsid w:val="00163182"/>
    <w:rsid w:val="001631E9"/>
    <w:rsid w:val="001654CC"/>
    <w:rsid w:val="001665EC"/>
    <w:rsid w:val="00167037"/>
    <w:rsid w:val="00171674"/>
    <w:rsid w:val="00171D23"/>
    <w:rsid w:val="00171FBC"/>
    <w:rsid w:val="0017286A"/>
    <w:rsid w:val="0017318E"/>
    <w:rsid w:val="00173353"/>
    <w:rsid w:val="0017402C"/>
    <w:rsid w:val="001746E3"/>
    <w:rsid w:val="00174CA7"/>
    <w:rsid w:val="00175C33"/>
    <w:rsid w:val="00175DC8"/>
    <w:rsid w:val="00180A8E"/>
    <w:rsid w:val="001826C7"/>
    <w:rsid w:val="001829B3"/>
    <w:rsid w:val="00182BB5"/>
    <w:rsid w:val="00182D75"/>
    <w:rsid w:val="0018352D"/>
    <w:rsid w:val="00183AAB"/>
    <w:rsid w:val="00183DB5"/>
    <w:rsid w:val="0018424A"/>
    <w:rsid w:val="0018445C"/>
    <w:rsid w:val="001855CA"/>
    <w:rsid w:val="001876FF"/>
    <w:rsid w:val="00187D92"/>
    <w:rsid w:val="001907E0"/>
    <w:rsid w:val="00190B3B"/>
    <w:rsid w:val="001924EA"/>
    <w:rsid w:val="00193577"/>
    <w:rsid w:val="00193971"/>
    <w:rsid w:val="00193E52"/>
    <w:rsid w:val="0019474C"/>
    <w:rsid w:val="00196C35"/>
    <w:rsid w:val="00196E4E"/>
    <w:rsid w:val="00197101"/>
    <w:rsid w:val="00197480"/>
    <w:rsid w:val="0019784C"/>
    <w:rsid w:val="001A0106"/>
    <w:rsid w:val="001A262E"/>
    <w:rsid w:val="001A42ED"/>
    <w:rsid w:val="001A4627"/>
    <w:rsid w:val="001A499D"/>
    <w:rsid w:val="001A56D7"/>
    <w:rsid w:val="001A5D6B"/>
    <w:rsid w:val="001A7177"/>
    <w:rsid w:val="001A726A"/>
    <w:rsid w:val="001B0173"/>
    <w:rsid w:val="001B03A3"/>
    <w:rsid w:val="001B076A"/>
    <w:rsid w:val="001B09D0"/>
    <w:rsid w:val="001B0B94"/>
    <w:rsid w:val="001B1852"/>
    <w:rsid w:val="001B1ADD"/>
    <w:rsid w:val="001B1F28"/>
    <w:rsid w:val="001B3442"/>
    <w:rsid w:val="001B5440"/>
    <w:rsid w:val="001B5F89"/>
    <w:rsid w:val="001B6F2F"/>
    <w:rsid w:val="001B7F2F"/>
    <w:rsid w:val="001C145C"/>
    <w:rsid w:val="001C1AFE"/>
    <w:rsid w:val="001C31A8"/>
    <w:rsid w:val="001C32D5"/>
    <w:rsid w:val="001C3A03"/>
    <w:rsid w:val="001C3DDE"/>
    <w:rsid w:val="001C46F3"/>
    <w:rsid w:val="001C516D"/>
    <w:rsid w:val="001C6D08"/>
    <w:rsid w:val="001C6D10"/>
    <w:rsid w:val="001C7364"/>
    <w:rsid w:val="001C7BD0"/>
    <w:rsid w:val="001D1DF8"/>
    <w:rsid w:val="001D2797"/>
    <w:rsid w:val="001D30DC"/>
    <w:rsid w:val="001D3E14"/>
    <w:rsid w:val="001D43DD"/>
    <w:rsid w:val="001D549E"/>
    <w:rsid w:val="001D5FA9"/>
    <w:rsid w:val="001D798B"/>
    <w:rsid w:val="001E0196"/>
    <w:rsid w:val="001E155E"/>
    <w:rsid w:val="001E29C4"/>
    <w:rsid w:val="001E2D93"/>
    <w:rsid w:val="001E314B"/>
    <w:rsid w:val="001E49E3"/>
    <w:rsid w:val="001E4CB3"/>
    <w:rsid w:val="001E53EC"/>
    <w:rsid w:val="001E5945"/>
    <w:rsid w:val="001E5AC4"/>
    <w:rsid w:val="001F078B"/>
    <w:rsid w:val="001F0C92"/>
    <w:rsid w:val="001F122A"/>
    <w:rsid w:val="001F1625"/>
    <w:rsid w:val="001F1CBD"/>
    <w:rsid w:val="001F1E05"/>
    <w:rsid w:val="001F1FAE"/>
    <w:rsid w:val="001F3A3C"/>
    <w:rsid w:val="001F665C"/>
    <w:rsid w:val="0020016B"/>
    <w:rsid w:val="00202110"/>
    <w:rsid w:val="00202559"/>
    <w:rsid w:val="00202719"/>
    <w:rsid w:val="00202B08"/>
    <w:rsid w:val="00202E26"/>
    <w:rsid w:val="00203037"/>
    <w:rsid w:val="00203ADF"/>
    <w:rsid w:val="0020518E"/>
    <w:rsid w:val="00205496"/>
    <w:rsid w:val="002060AC"/>
    <w:rsid w:val="002112D9"/>
    <w:rsid w:val="002117F8"/>
    <w:rsid w:val="00212026"/>
    <w:rsid w:val="002133BC"/>
    <w:rsid w:val="002135E1"/>
    <w:rsid w:val="00213967"/>
    <w:rsid w:val="002144AD"/>
    <w:rsid w:val="00214B7A"/>
    <w:rsid w:val="00217A92"/>
    <w:rsid w:val="00221181"/>
    <w:rsid w:val="002214BC"/>
    <w:rsid w:val="002214DC"/>
    <w:rsid w:val="002222B2"/>
    <w:rsid w:val="00222934"/>
    <w:rsid w:val="00222FC0"/>
    <w:rsid w:val="00223095"/>
    <w:rsid w:val="002231FB"/>
    <w:rsid w:val="00223849"/>
    <w:rsid w:val="00224718"/>
    <w:rsid w:val="00224796"/>
    <w:rsid w:val="00224CC9"/>
    <w:rsid w:val="00225193"/>
    <w:rsid w:val="002256AC"/>
    <w:rsid w:val="00226CE3"/>
    <w:rsid w:val="00227A9E"/>
    <w:rsid w:val="002301CF"/>
    <w:rsid w:val="002308D0"/>
    <w:rsid w:val="00232D10"/>
    <w:rsid w:val="0023352C"/>
    <w:rsid w:val="0023499B"/>
    <w:rsid w:val="002367CA"/>
    <w:rsid w:val="00237F42"/>
    <w:rsid w:val="0024061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10D0"/>
    <w:rsid w:val="00252AF5"/>
    <w:rsid w:val="002535BD"/>
    <w:rsid w:val="0025382F"/>
    <w:rsid w:val="00253B61"/>
    <w:rsid w:val="00254133"/>
    <w:rsid w:val="002546A1"/>
    <w:rsid w:val="00254F2A"/>
    <w:rsid w:val="00255395"/>
    <w:rsid w:val="00255660"/>
    <w:rsid w:val="00255CD8"/>
    <w:rsid w:val="00256E5A"/>
    <w:rsid w:val="00260DB9"/>
    <w:rsid w:val="00260FF0"/>
    <w:rsid w:val="00261246"/>
    <w:rsid w:val="002627BC"/>
    <w:rsid w:val="00262F12"/>
    <w:rsid w:val="0026313A"/>
    <w:rsid w:val="00263627"/>
    <w:rsid w:val="00264F13"/>
    <w:rsid w:val="0026594C"/>
    <w:rsid w:val="002667BF"/>
    <w:rsid w:val="00270187"/>
    <w:rsid w:val="00270BFA"/>
    <w:rsid w:val="00271154"/>
    <w:rsid w:val="0027202F"/>
    <w:rsid w:val="00272249"/>
    <w:rsid w:val="002744B5"/>
    <w:rsid w:val="00274592"/>
    <w:rsid w:val="00274966"/>
    <w:rsid w:val="00274B26"/>
    <w:rsid w:val="002759A3"/>
    <w:rsid w:val="002759E5"/>
    <w:rsid w:val="00277582"/>
    <w:rsid w:val="00277B6B"/>
    <w:rsid w:val="00277E28"/>
    <w:rsid w:val="00282231"/>
    <w:rsid w:val="0028240D"/>
    <w:rsid w:val="00282974"/>
    <w:rsid w:val="002830B1"/>
    <w:rsid w:val="00283264"/>
    <w:rsid w:val="00283FBF"/>
    <w:rsid w:val="002848CD"/>
    <w:rsid w:val="00285ADC"/>
    <w:rsid w:val="00290CE9"/>
    <w:rsid w:val="00290E8E"/>
    <w:rsid w:val="0029188C"/>
    <w:rsid w:val="00292132"/>
    <w:rsid w:val="0029308F"/>
    <w:rsid w:val="00295A75"/>
    <w:rsid w:val="002966D6"/>
    <w:rsid w:val="00296840"/>
    <w:rsid w:val="00296D0E"/>
    <w:rsid w:val="002A0C62"/>
    <w:rsid w:val="002A0EC2"/>
    <w:rsid w:val="002A119C"/>
    <w:rsid w:val="002A1523"/>
    <w:rsid w:val="002A18DF"/>
    <w:rsid w:val="002A1F6C"/>
    <w:rsid w:val="002A4DE2"/>
    <w:rsid w:val="002A547C"/>
    <w:rsid w:val="002A551C"/>
    <w:rsid w:val="002A5B46"/>
    <w:rsid w:val="002A5B80"/>
    <w:rsid w:val="002A671A"/>
    <w:rsid w:val="002A7299"/>
    <w:rsid w:val="002A7A3D"/>
    <w:rsid w:val="002B046B"/>
    <w:rsid w:val="002B04D1"/>
    <w:rsid w:val="002B04E7"/>
    <w:rsid w:val="002B1BB1"/>
    <w:rsid w:val="002B2B86"/>
    <w:rsid w:val="002B301D"/>
    <w:rsid w:val="002B4E94"/>
    <w:rsid w:val="002B563A"/>
    <w:rsid w:val="002B5A3F"/>
    <w:rsid w:val="002B5C61"/>
    <w:rsid w:val="002B5CF2"/>
    <w:rsid w:val="002B6954"/>
    <w:rsid w:val="002B7322"/>
    <w:rsid w:val="002B7BB6"/>
    <w:rsid w:val="002B7D35"/>
    <w:rsid w:val="002C0145"/>
    <w:rsid w:val="002C16F8"/>
    <w:rsid w:val="002C1A06"/>
    <w:rsid w:val="002C473F"/>
    <w:rsid w:val="002C513E"/>
    <w:rsid w:val="002C53F7"/>
    <w:rsid w:val="002C55DA"/>
    <w:rsid w:val="002C5A29"/>
    <w:rsid w:val="002C6B5F"/>
    <w:rsid w:val="002C6FEC"/>
    <w:rsid w:val="002D0039"/>
    <w:rsid w:val="002D46CD"/>
    <w:rsid w:val="002D47A7"/>
    <w:rsid w:val="002D60C0"/>
    <w:rsid w:val="002D6F13"/>
    <w:rsid w:val="002E1094"/>
    <w:rsid w:val="002E272B"/>
    <w:rsid w:val="002E3E7E"/>
    <w:rsid w:val="002E3F71"/>
    <w:rsid w:val="002E5669"/>
    <w:rsid w:val="002E585F"/>
    <w:rsid w:val="002E5C9E"/>
    <w:rsid w:val="002E618F"/>
    <w:rsid w:val="002F02E7"/>
    <w:rsid w:val="002F0F77"/>
    <w:rsid w:val="002F1F10"/>
    <w:rsid w:val="002F23C4"/>
    <w:rsid w:val="002F252B"/>
    <w:rsid w:val="002F2F20"/>
    <w:rsid w:val="002F38E4"/>
    <w:rsid w:val="002F3B1A"/>
    <w:rsid w:val="002F55FC"/>
    <w:rsid w:val="002F6A13"/>
    <w:rsid w:val="002F6D61"/>
    <w:rsid w:val="002F7BA2"/>
    <w:rsid w:val="002F7BB2"/>
    <w:rsid w:val="003002FF"/>
    <w:rsid w:val="0030036D"/>
    <w:rsid w:val="003005E5"/>
    <w:rsid w:val="0030094B"/>
    <w:rsid w:val="00303B1C"/>
    <w:rsid w:val="00303EE2"/>
    <w:rsid w:val="00305B05"/>
    <w:rsid w:val="00307462"/>
    <w:rsid w:val="00307756"/>
    <w:rsid w:val="00311783"/>
    <w:rsid w:val="00313481"/>
    <w:rsid w:val="0031450E"/>
    <w:rsid w:val="003155AD"/>
    <w:rsid w:val="00315E18"/>
    <w:rsid w:val="003164A0"/>
    <w:rsid w:val="00317CD1"/>
    <w:rsid w:val="00320861"/>
    <w:rsid w:val="003219C6"/>
    <w:rsid w:val="0032215F"/>
    <w:rsid w:val="003241A4"/>
    <w:rsid w:val="003245B8"/>
    <w:rsid w:val="00325B6E"/>
    <w:rsid w:val="00326619"/>
    <w:rsid w:val="00326E35"/>
    <w:rsid w:val="00330267"/>
    <w:rsid w:val="003306A0"/>
    <w:rsid w:val="00330E01"/>
    <w:rsid w:val="00332B0D"/>
    <w:rsid w:val="00333287"/>
    <w:rsid w:val="0033387E"/>
    <w:rsid w:val="003344EA"/>
    <w:rsid w:val="003351F3"/>
    <w:rsid w:val="00335567"/>
    <w:rsid w:val="0033652B"/>
    <w:rsid w:val="00340A99"/>
    <w:rsid w:val="0034134C"/>
    <w:rsid w:val="00341C40"/>
    <w:rsid w:val="00342735"/>
    <w:rsid w:val="00343297"/>
    <w:rsid w:val="00343B77"/>
    <w:rsid w:val="00344224"/>
    <w:rsid w:val="00344AA9"/>
    <w:rsid w:val="003474E6"/>
    <w:rsid w:val="00347C13"/>
    <w:rsid w:val="00347CBE"/>
    <w:rsid w:val="00350582"/>
    <w:rsid w:val="00350D96"/>
    <w:rsid w:val="003513A3"/>
    <w:rsid w:val="003514FC"/>
    <w:rsid w:val="0035294C"/>
    <w:rsid w:val="00353058"/>
    <w:rsid w:val="003538E1"/>
    <w:rsid w:val="00353E22"/>
    <w:rsid w:val="00354799"/>
    <w:rsid w:val="00355994"/>
    <w:rsid w:val="00355C8E"/>
    <w:rsid w:val="003560B0"/>
    <w:rsid w:val="003573B3"/>
    <w:rsid w:val="003576C6"/>
    <w:rsid w:val="00361EC2"/>
    <w:rsid w:val="00363041"/>
    <w:rsid w:val="00364528"/>
    <w:rsid w:val="00365F21"/>
    <w:rsid w:val="003669AF"/>
    <w:rsid w:val="00366ADC"/>
    <w:rsid w:val="00371D67"/>
    <w:rsid w:val="00372E30"/>
    <w:rsid w:val="00372E8C"/>
    <w:rsid w:val="00375C56"/>
    <w:rsid w:val="00377404"/>
    <w:rsid w:val="00380680"/>
    <w:rsid w:val="00380C08"/>
    <w:rsid w:val="00380F82"/>
    <w:rsid w:val="00382123"/>
    <w:rsid w:val="00383E2C"/>
    <w:rsid w:val="0038496F"/>
    <w:rsid w:val="00384ECF"/>
    <w:rsid w:val="0038792B"/>
    <w:rsid w:val="003879B2"/>
    <w:rsid w:val="00390C96"/>
    <w:rsid w:val="00390F04"/>
    <w:rsid w:val="0039124C"/>
    <w:rsid w:val="00391568"/>
    <w:rsid w:val="0039210A"/>
    <w:rsid w:val="00392178"/>
    <w:rsid w:val="003934C2"/>
    <w:rsid w:val="00393531"/>
    <w:rsid w:val="003944E4"/>
    <w:rsid w:val="00396D6D"/>
    <w:rsid w:val="00397728"/>
    <w:rsid w:val="003A0726"/>
    <w:rsid w:val="003A1B55"/>
    <w:rsid w:val="003A1BF3"/>
    <w:rsid w:val="003A272E"/>
    <w:rsid w:val="003A3D45"/>
    <w:rsid w:val="003A438C"/>
    <w:rsid w:val="003A4B6F"/>
    <w:rsid w:val="003A6DB1"/>
    <w:rsid w:val="003A776D"/>
    <w:rsid w:val="003A7AC6"/>
    <w:rsid w:val="003B01B8"/>
    <w:rsid w:val="003B04CA"/>
    <w:rsid w:val="003B088F"/>
    <w:rsid w:val="003B39E5"/>
    <w:rsid w:val="003B4C41"/>
    <w:rsid w:val="003B5ACE"/>
    <w:rsid w:val="003B6607"/>
    <w:rsid w:val="003B6A44"/>
    <w:rsid w:val="003B70FA"/>
    <w:rsid w:val="003B7BD4"/>
    <w:rsid w:val="003B7E8B"/>
    <w:rsid w:val="003C0396"/>
    <w:rsid w:val="003C09FD"/>
    <w:rsid w:val="003C1B03"/>
    <w:rsid w:val="003C2314"/>
    <w:rsid w:val="003C300B"/>
    <w:rsid w:val="003C30D1"/>
    <w:rsid w:val="003C322B"/>
    <w:rsid w:val="003C3721"/>
    <w:rsid w:val="003C3B92"/>
    <w:rsid w:val="003C4187"/>
    <w:rsid w:val="003C42D0"/>
    <w:rsid w:val="003C4A67"/>
    <w:rsid w:val="003C4BDE"/>
    <w:rsid w:val="003C5155"/>
    <w:rsid w:val="003C6DD1"/>
    <w:rsid w:val="003D03E9"/>
    <w:rsid w:val="003D0E35"/>
    <w:rsid w:val="003D13F4"/>
    <w:rsid w:val="003D15AD"/>
    <w:rsid w:val="003D2E69"/>
    <w:rsid w:val="003D39BD"/>
    <w:rsid w:val="003D3ABB"/>
    <w:rsid w:val="003D5DAA"/>
    <w:rsid w:val="003D6AB8"/>
    <w:rsid w:val="003D71BA"/>
    <w:rsid w:val="003D7DED"/>
    <w:rsid w:val="003D7F9B"/>
    <w:rsid w:val="003E055A"/>
    <w:rsid w:val="003E164A"/>
    <w:rsid w:val="003E2167"/>
    <w:rsid w:val="003E3DE9"/>
    <w:rsid w:val="003E3F01"/>
    <w:rsid w:val="003F1B5B"/>
    <w:rsid w:val="003F54CB"/>
    <w:rsid w:val="003F5CA8"/>
    <w:rsid w:val="003F65A2"/>
    <w:rsid w:val="003F7BF1"/>
    <w:rsid w:val="00400683"/>
    <w:rsid w:val="004014E9"/>
    <w:rsid w:val="00401DBF"/>
    <w:rsid w:val="00403519"/>
    <w:rsid w:val="00403534"/>
    <w:rsid w:val="00404505"/>
    <w:rsid w:val="0040525F"/>
    <w:rsid w:val="00406832"/>
    <w:rsid w:val="004068B0"/>
    <w:rsid w:val="00407E31"/>
    <w:rsid w:val="0041040C"/>
    <w:rsid w:val="00410501"/>
    <w:rsid w:val="004107E3"/>
    <w:rsid w:val="00410B03"/>
    <w:rsid w:val="004145EE"/>
    <w:rsid w:val="00414B21"/>
    <w:rsid w:val="00414B44"/>
    <w:rsid w:val="004165CB"/>
    <w:rsid w:val="00416A69"/>
    <w:rsid w:val="0041735F"/>
    <w:rsid w:val="004176F9"/>
    <w:rsid w:val="004206D0"/>
    <w:rsid w:val="00421A20"/>
    <w:rsid w:val="00421C39"/>
    <w:rsid w:val="00422012"/>
    <w:rsid w:val="00423643"/>
    <w:rsid w:val="004242DF"/>
    <w:rsid w:val="004253B4"/>
    <w:rsid w:val="00426007"/>
    <w:rsid w:val="00426181"/>
    <w:rsid w:val="0042688C"/>
    <w:rsid w:val="0042750A"/>
    <w:rsid w:val="004277E9"/>
    <w:rsid w:val="00427838"/>
    <w:rsid w:val="00427E1F"/>
    <w:rsid w:val="00434319"/>
    <w:rsid w:val="00435A75"/>
    <w:rsid w:val="00436360"/>
    <w:rsid w:val="0043736C"/>
    <w:rsid w:val="00440348"/>
    <w:rsid w:val="004405A1"/>
    <w:rsid w:val="004406CD"/>
    <w:rsid w:val="004411C3"/>
    <w:rsid w:val="004414ED"/>
    <w:rsid w:val="0044336D"/>
    <w:rsid w:val="00444B73"/>
    <w:rsid w:val="00445238"/>
    <w:rsid w:val="00446B0E"/>
    <w:rsid w:val="004473D7"/>
    <w:rsid w:val="004477EE"/>
    <w:rsid w:val="00447E26"/>
    <w:rsid w:val="004505D1"/>
    <w:rsid w:val="0045075E"/>
    <w:rsid w:val="00452FA2"/>
    <w:rsid w:val="00453D15"/>
    <w:rsid w:val="00454333"/>
    <w:rsid w:val="004555D3"/>
    <w:rsid w:val="00456138"/>
    <w:rsid w:val="0045783A"/>
    <w:rsid w:val="00460FDB"/>
    <w:rsid w:val="00461138"/>
    <w:rsid w:val="004616B8"/>
    <w:rsid w:val="004628FB"/>
    <w:rsid w:val="00462A4D"/>
    <w:rsid w:val="00463D56"/>
    <w:rsid w:val="0046532D"/>
    <w:rsid w:val="004655CF"/>
    <w:rsid w:val="0046584B"/>
    <w:rsid w:val="00467546"/>
    <w:rsid w:val="00470625"/>
    <w:rsid w:val="004707B8"/>
    <w:rsid w:val="0047086E"/>
    <w:rsid w:val="00470FA1"/>
    <w:rsid w:val="004716C0"/>
    <w:rsid w:val="004724B9"/>
    <w:rsid w:val="00472EBC"/>
    <w:rsid w:val="00473F85"/>
    <w:rsid w:val="004747E8"/>
    <w:rsid w:val="0047495D"/>
    <w:rsid w:val="00476456"/>
    <w:rsid w:val="004771D8"/>
    <w:rsid w:val="00481C0E"/>
    <w:rsid w:val="00482E9B"/>
    <w:rsid w:val="00484CB3"/>
    <w:rsid w:val="00484EB4"/>
    <w:rsid w:val="004866B4"/>
    <w:rsid w:val="00486FB1"/>
    <w:rsid w:val="00487349"/>
    <w:rsid w:val="00487ECA"/>
    <w:rsid w:val="004901F9"/>
    <w:rsid w:val="004914D9"/>
    <w:rsid w:val="00491817"/>
    <w:rsid w:val="004921DE"/>
    <w:rsid w:val="0049272D"/>
    <w:rsid w:val="00492968"/>
    <w:rsid w:val="00492F49"/>
    <w:rsid w:val="00495DE3"/>
    <w:rsid w:val="00496A07"/>
    <w:rsid w:val="004977C6"/>
    <w:rsid w:val="004A03B0"/>
    <w:rsid w:val="004A1E80"/>
    <w:rsid w:val="004A2B4F"/>
    <w:rsid w:val="004A3BC3"/>
    <w:rsid w:val="004A3BF6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01D4"/>
    <w:rsid w:val="004C1483"/>
    <w:rsid w:val="004C1D85"/>
    <w:rsid w:val="004C2035"/>
    <w:rsid w:val="004C4578"/>
    <w:rsid w:val="004C4AEB"/>
    <w:rsid w:val="004C5718"/>
    <w:rsid w:val="004C6530"/>
    <w:rsid w:val="004C655E"/>
    <w:rsid w:val="004C68CF"/>
    <w:rsid w:val="004C71A2"/>
    <w:rsid w:val="004C7DF9"/>
    <w:rsid w:val="004D004A"/>
    <w:rsid w:val="004D0433"/>
    <w:rsid w:val="004D3F14"/>
    <w:rsid w:val="004D3F79"/>
    <w:rsid w:val="004D516A"/>
    <w:rsid w:val="004D5B11"/>
    <w:rsid w:val="004D5E4D"/>
    <w:rsid w:val="004D6065"/>
    <w:rsid w:val="004D6952"/>
    <w:rsid w:val="004D6E2E"/>
    <w:rsid w:val="004D7266"/>
    <w:rsid w:val="004D72EB"/>
    <w:rsid w:val="004D75C7"/>
    <w:rsid w:val="004E08B8"/>
    <w:rsid w:val="004E11ED"/>
    <w:rsid w:val="004E164D"/>
    <w:rsid w:val="004E1D55"/>
    <w:rsid w:val="004E1D91"/>
    <w:rsid w:val="004E2F2F"/>
    <w:rsid w:val="004E30C7"/>
    <w:rsid w:val="004E30E3"/>
    <w:rsid w:val="004E6B06"/>
    <w:rsid w:val="004E6DF0"/>
    <w:rsid w:val="004E7F80"/>
    <w:rsid w:val="004F0255"/>
    <w:rsid w:val="004F0DB5"/>
    <w:rsid w:val="004F3231"/>
    <w:rsid w:val="004F3E57"/>
    <w:rsid w:val="004F5A3F"/>
    <w:rsid w:val="00500C66"/>
    <w:rsid w:val="0050129B"/>
    <w:rsid w:val="005056AE"/>
    <w:rsid w:val="00510F65"/>
    <w:rsid w:val="00513D62"/>
    <w:rsid w:val="0051691E"/>
    <w:rsid w:val="00516B03"/>
    <w:rsid w:val="00517A2D"/>
    <w:rsid w:val="00517D4A"/>
    <w:rsid w:val="00520527"/>
    <w:rsid w:val="00520CF5"/>
    <w:rsid w:val="005215C8"/>
    <w:rsid w:val="005239BF"/>
    <w:rsid w:val="00523E15"/>
    <w:rsid w:val="00524681"/>
    <w:rsid w:val="0052767F"/>
    <w:rsid w:val="0052768F"/>
    <w:rsid w:val="00530020"/>
    <w:rsid w:val="005301CD"/>
    <w:rsid w:val="005304C8"/>
    <w:rsid w:val="00530EBE"/>
    <w:rsid w:val="00531824"/>
    <w:rsid w:val="00531B03"/>
    <w:rsid w:val="00532AB8"/>
    <w:rsid w:val="00535928"/>
    <w:rsid w:val="00535E2B"/>
    <w:rsid w:val="00537CA4"/>
    <w:rsid w:val="00541ECC"/>
    <w:rsid w:val="005428BE"/>
    <w:rsid w:val="00542D2D"/>
    <w:rsid w:val="00542D49"/>
    <w:rsid w:val="00544644"/>
    <w:rsid w:val="0054553D"/>
    <w:rsid w:val="00545E42"/>
    <w:rsid w:val="0054693F"/>
    <w:rsid w:val="00547C29"/>
    <w:rsid w:val="00550634"/>
    <w:rsid w:val="00550811"/>
    <w:rsid w:val="005513C6"/>
    <w:rsid w:val="00553129"/>
    <w:rsid w:val="00554A87"/>
    <w:rsid w:val="00555499"/>
    <w:rsid w:val="00555571"/>
    <w:rsid w:val="005560BE"/>
    <w:rsid w:val="0055668D"/>
    <w:rsid w:val="00557457"/>
    <w:rsid w:val="005575EC"/>
    <w:rsid w:val="00560BC5"/>
    <w:rsid w:val="00561C2B"/>
    <w:rsid w:val="00561C74"/>
    <w:rsid w:val="00562B40"/>
    <w:rsid w:val="00562E50"/>
    <w:rsid w:val="00567F94"/>
    <w:rsid w:val="005718ED"/>
    <w:rsid w:val="00572425"/>
    <w:rsid w:val="00572943"/>
    <w:rsid w:val="00572FDF"/>
    <w:rsid w:val="00573666"/>
    <w:rsid w:val="005738FE"/>
    <w:rsid w:val="00574532"/>
    <w:rsid w:val="00575B30"/>
    <w:rsid w:val="005764CE"/>
    <w:rsid w:val="00576642"/>
    <w:rsid w:val="00577A24"/>
    <w:rsid w:val="005804DF"/>
    <w:rsid w:val="005808A7"/>
    <w:rsid w:val="00581E00"/>
    <w:rsid w:val="00582357"/>
    <w:rsid w:val="0058251A"/>
    <w:rsid w:val="00582930"/>
    <w:rsid w:val="00582EC6"/>
    <w:rsid w:val="00584AD3"/>
    <w:rsid w:val="00585652"/>
    <w:rsid w:val="00585AB2"/>
    <w:rsid w:val="00586CB3"/>
    <w:rsid w:val="00586F80"/>
    <w:rsid w:val="00587851"/>
    <w:rsid w:val="00587EA3"/>
    <w:rsid w:val="00590370"/>
    <w:rsid w:val="0059094C"/>
    <w:rsid w:val="00590F78"/>
    <w:rsid w:val="00591304"/>
    <w:rsid w:val="00591424"/>
    <w:rsid w:val="00591B00"/>
    <w:rsid w:val="00592A9F"/>
    <w:rsid w:val="00593ADA"/>
    <w:rsid w:val="00595544"/>
    <w:rsid w:val="00596589"/>
    <w:rsid w:val="0059700C"/>
    <w:rsid w:val="00597249"/>
    <w:rsid w:val="00597E53"/>
    <w:rsid w:val="005A19AD"/>
    <w:rsid w:val="005A1FAA"/>
    <w:rsid w:val="005A33FC"/>
    <w:rsid w:val="005A34BB"/>
    <w:rsid w:val="005A4CA2"/>
    <w:rsid w:val="005A5BD3"/>
    <w:rsid w:val="005A5C26"/>
    <w:rsid w:val="005A7249"/>
    <w:rsid w:val="005A73B1"/>
    <w:rsid w:val="005A75E6"/>
    <w:rsid w:val="005A76C5"/>
    <w:rsid w:val="005A76D3"/>
    <w:rsid w:val="005A7FF7"/>
    <w:rsid w:val="005B20DB"/>
    <w:rsid w:val="005B4867"/>
    <w:rsid w:val="005B52F4"/>
    <w:rsid w:val="005B6056"/>
    <w:rsid w:val="005B710E"/>
    <w:rsid w:val="005B769C"/>
    <w:rsid w:val="005C1546"/>
    <w:rsid w:val="005C1E97"/>
    <w:rsid w:val="005C1FA0"/>
    <w:rsid w:val="005C25DF"/>
    <w:rsid w:val="005C26FD"/>
    <w:rsid w:val="005C2798"/>
    <w:rsid w:val="005C29DC"/>
    <w:rsid w:val="005C3364"/>
    <w:rsid w:val="005C4010"/>
    <w:rsid w:val="005C5287"/>
    <w:rsid w:val="005C5A4D"/>
    <w:rsid w:val="005C5E53"/>
    <w:rsid w:val="005C5EC0"/>
    <w:rsid w:val="005C6A76"/>
    <w:rsid w:val="005C726C"/>
    <w:rsid w:val="005C7818"/>
    <w:rsid w:val="005D254F"/>
    <w:rsid w:val="005D2692"/>
    <w:rsid w:val="005D29B9"/>
    <w:rsid w:val="005D2A97"/>
    <w:rsid w:val="005D3315"/>
    <w:rsid w:val="005D3AD3"/>
    <w:rsid w:val="005D448D"/>
    <w:rsid w:val="005D5A0C"/>
    <w:rsid w:val="005D5DAD"/>
    <w:rsid w:val="005D6287"/>
    <w:rsid w:val="005D707E"/>
    <w:rsid w:val="005D7CD7"/>
    <w:rsid w:val="005E01FB"/>
    <w:rsid w:val="005E10DF"/>
    <w:rsid w:val="005E279B"/>
    <w:rsid w:val="005E2F50"/>
    <w:rsid w:val="005E4B80"/>
    <w:rsid w:val="005E4FA8"/>
    <w:rsid w:val="005E5CA5"/>
    <w:rsid w:val="005E6455"/>
    <w:rsid w:val="005F14C4"/>
    <w:rsid w:val="005F19ED"/>
    <w:rsid w:val="005F2858"/>
    <w:rsid w:val="005F4490"/>
    <w:rsid w:val="005F4E47"/>
    <w:rsid w:val="005F6A4A"/>
    <w:rsid w:val="005F6E23"/>
    <w:rsid w:val="005F7F91"/>
    <w:rsid w:val="00600DE8"/>
    <w:rsid w:val="006015B0"/>
    <w:rsid w:val="00605BF5"/>
    <w:rsid w:val="00606473"/>
    <w:rsid w:val="0060700B"/>
    <w:rsid w:val="00607D37"/>
    <w:rsid w:val="0061237B"/>
    <w:rsid w:val="00612507"/>
    <w:rsid w:val="00613BCE"/>
    <w:rsid w:val="00614938"/>
    <w:rsid w:val="00614AA1"/>
    <w:rsid w:val="00614BE8"/>
    <w:rsid w:val="00614CE1"/>
    <w:rsid w:val="00615F4A"/>
    <w:rsid w:val="006200C4"/>
    <w:rsid w:val="0062095E"/>
    <w:rsid w:val="00622709"/>
    <w:rsid w:val="00622A1A"/>
    <w:rsid w:val="00622FA6"/>
    <w:rsid w:val="00624709"/>
    <w:rsid w:val="00624EC6"/>
    <w:rsid w:val="006259A7"/>
    <w:rsid w:val="006260DC"/>
    <w:rsid w:val="00626FCC"/>
    <w:rsid w:val="006272A0"/>
    <w:rsid w:val="00627A7E"/>
    <w:rsid w:val="00631A9E"/>
    <w:rsid w:val="00632AD4"/>
    <w:rsid w:val="006336A0"/>
    <w:rsid w:val="00633749"/>
    <w:rsid w:val="00633B77"/>
    <w:rsid w:val="006351B1"/>
    <w:rsid w:val="00636050"/>
    <w:rsid w:val="006369D3"/>
    <w:rsid w:val="00640432"/>
    <w:rsid w:val="0064264E"/>
    <w:rsid w:val="00643E1A"/>
    <w:rsid w:val="006444AB"/>
    <w:rsid w:val="006445A6"/>
    <w:rsid w:val="00645545"/>
    <w:rsid w:val="006455D4"/>
    <w:rsid w:val="00646F4C"/>
    <w:rsid w:val="00647762"/>
    <w:rsid w:val="0065141C"/>
    <w:rsid w:val="00651959"/>
    <w:rsid w:val="00652004"/>
    <w:rsid w:val="00652010"/>
    <w:rsid w:val="006535C7"/>
    <w:rsid w:val="00654012"/>
    <w:rsid w:val="006540B3"/>
    <w:rsid w:val="006555D3"/>
    <w:rsid w:val="00656205"/>
    <w:rsid w:val="00656C50"/>
    <w:rsid w:val="0066082F"/>
    <w:rsid w:val="006625FA"/>
    <w:rsid w:val="00663278"/>
    <w:rsid w:val="0066647A"/>
    <w:rsid w:val="00667365"/>
    <w:rsid w:val="006676DE"/>
    <w:rsid w:val="0067018B"/>
    <w:rsid w:val="00670908"/>
    <w:rsid w:val="00670B25"/>
    <w:rsid w:val="00671BCC"/>
    <w:rsid w:val="006735D5"/>
    <w:rsid w:val="006744D2"/>
    <w:rsid w:val="00675FEB"/>
    <w:rsid w:val="006761E4"/>
    <w:rsid w:val="006806DA"/>
    <w:rsid w:val="006811E7"/>
    <w:rsid w:val="006821EE"/>
    <w:rsid w:val="00683405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5E68"/>
    <w:rsid w:val="00696220"/>
    <w:rsid w:val="00696C2F"/>
    <w:rsid w:val="00697F8D"/>
    <w:rsid w:val="006A0001"/>
    <w:rsid w:val="006A0F55"/>
    <w:rsid w:val="006A14E7"/>
    <w:rsid w:val="006A3050"/>
    <w:rsid w:val="006A3058"/>
    <w:rsid w:val="006A39B8"/>
    <w:rsid w:val="006A3DD2"/>
    <w:rsid w:val="006A4C69"/>
    <w:rsid w:val="006A68DD"/>
    <w:rsid w:val="006A7C59"/>
    <w:rsid w:val="006B0AB6"/>
    <w:rsid w:val="006B1C4A"/>
    <w:rsid w:val="006B2B15"/>
    <w:rsid w:val="006B2D28"/>
    <w:rsid w:val="006B357F"/>
    <w:rsid w:val="006B35AE"/>
    <w:rsid w:val="006B4570"/>
    <w:rsid w:val="006B5EBD"/>
    <w:rsid w:val="006B7042"/>
    <w:rsid w:val="006C1E25"/>
    <w:rsid w:val="006C20F4"/>
    <w:rsid w:val="006C2417"/>
    <w:rsid w:val="006C2D47"/>
    <w:rsid w:val="006C681A"/>
    <w:rsid w:val="006C6F9A"/>
    <w:rsid w:val="006C7EB3"/>
    <w:rsid w:val="006D0E94"/>
    <w:rsid w:val="006D318E"/>
    <w:rsid w:val="006D3BCD"/>
    <w:rsid w:val="006D4619"/>
    <w:rsid w:val="006D58D4"/>
    <w:rsid w:val="006D5A69"/>
    <w:rsid w:val="006D5AD8"/>
    <w:rsid w:val="006D6325"/>
    <w:rsid w:val="006D709A"/>
    <w:rsid w:val="006D7259"/>
    <w:rsid w:val="006D7C36"/>
    <w:rsid w:val="006E0260"/>
    <w:rsid w:val="006E09F2"/>
    <w:rsid w:val="006E0C32"/>
    <w:rsid w:val="006E1F8D"/>
    <w:rsid w:val="006E41B5"/>
    <w:rsid w:val="006E41EA"/>
    <w:rsid w:val="006E4577"/>
    <w:rsid w:val="006E4826"/>
    <w:rsid w:val="006E4EC6"/>
    <w:rsid w:val="006E52F2"/>
    <w:rsid w:val="006E56A5"/>
    <w:rsid w:val="006E6400"/>
    <w:rsid w:val="006E6EDF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3DA4"/>
    <w:rsid w:val="006F5B53"/>
    <w:rsid w:val="006F603A"/>
    <w:rsid w:val="006F7684"/>
    <w:rsid w:val="006F7AD0"/>
    <w:rsid w:val="006F7C12"/>
    <w:rsid w:val="00702364"/>
    <w:rsid w:val="0070249B"/>
    <w:rsid w:val="00702696"/>
    <w:rsid w:val="0070330D"/>
    <w:rsid w:val="0070351A"/>
    <w:rsid w:val="00703952"/>
    <w:rsid w:val="00703FCC"/>
    <w:rsid w:val="00705511"/>
    <w:rsid w:val="007060CB"/>
    <w:rsid w:val="007075BE"/>
    <w:rsid w:val="007076BB"/>
    <w:rsid w:val="00713059"/>
    <w:rsid w:val="0071385C"/>
    <w:rsid w:val="00715036"/>
    <w:rsid w:val="007179C8"/>
    <w:rsid w:val="00720C5E"/>
    <w:rsid w:val="007226FE"/>
    <w:rsid w:val="00722B50"/>
    <w:rsid w:val="00724988"/>
    <w:rsid w:val="00724E2A"/>
    <w:rsid w:val="007250CB"/>
    <w:rsid w:val="007251AE"/>
    <w:rsid w:val="0072521E"/>
    <w:rsid w:val="00726911"/>
    <w:rsid w:val="00730DA5"/>
    <w:rsid w:val="00731E8D"/>
    <w:rsid w:val="00732B68"/>
    <w:rsid w:val="00732D28"/>
    <w:rsid w:val="00733B16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08EE"/>
    <w:rsid w:val="007517D4"/>
    <w:rsid w:val="00754152"/>
    <w:rsid w:val="00755DB9"/>
    <w:rsid w:val="0075666F"/>
    <w:rsid w:val="00756B76"/>
    <w:rsid w:val="007577A3"/>
    <w:rsid w:val="007602C4"/>
    <w:rsid w:val="00761C87"/>
    <w:rsid w:val="007637A4"/>
    <w:rsid w:val="00763CEA"/>
    <w:rsid w:val="00763EE8"/>
    <w:rsid w:val="007647F0"/>
    <w:rsid w:val="00766087"/>
    <w:rsid w:val="007661CF"/>
    <w:rsid w:val="00767013"/>
    <w:rsid w:val="00771819"/>
    <w:rsid w:val="00771A8F"/>
    <w:rsid w:val="00774E6E"/>
    <w:rsid w:val="007750B6"/>
    <w:rsid w:val="00776812"/>
    <w:rsid w:val="00776D53"/>
    <w:rsid w:val="00780B98"/>
    <w:rsid w:val="007826FF"/>
    <w:rsid w:val="0078465E"/>
    <w:rsid w:val="00785A32"/>
    <w:rsid w:val="007869A2"/>
    <w:rsid w:val="00787FB9"/>
    <w:rsid w:val="00793262"/>
    <w:rsid w:val="007936CF"/>
    <w:rsid w:val="00794DBE"/>
    <w:rsid w:val="00795C77"/>
    <w:rsid w:val="0079637A"/>
    <w:rsid w:val="007964A2"/>
    <w:rsid w:val="00796B20"/>
    <w:rsid w:val="00797546"/>
    <w:rsid w:val="007A27A1"/>
    <w:rsid w:val="007A2ECC"/>
    <w:rsid w:val="007A5859"/>
    <w:rsid w:val="007A7CB2"/>
    <w:rsid w:val="007A7CCA"/>
    <w:rsid w:val="007B0007"/>
    <w:rsid w:val="007B11A0"/>
    <w:rsid w:val="007B15E0"/>
    <w:rsid w:val="007B298F"/>
    <w:rsid w:val="007B408E"/>
    <w:rsid w:val="007B4F49"/>
    <w:rsid w:val="007B6004"/>
    <w:rsid w:val="007B724F"/>
    <w:rsid w:val="007B72BF"/>
    <w:rsid w:val="007B73B6"/>
    <w:rsid w:val="007B74D6"/>
    <w:rsid w:val="007C0BE6"/>
    <w:rsid w:val="007C1A46"/>
    <w:rsid w:val="007C1F3A"/>
    <w:rsid w:val="007C233B"/>
    <w:rsid w:val="007C2B30"/>
    <w:rsid w:val="007C2B6F"/>
    <w:rsid w:val="007C35BC"/>
    <w:rsid w:val="007C4186"/>
    <w:rsid w:val="007C5352"/>
    <w:rsid w:val="007C58AC"/>
    <w:rsid w:val="007C65E4"/>
    <w:rsid w:val="007C681A"/>
    <w:rsid w:val="007C7885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D7D2F"/>
    <w:rsid w:val="007E091F"/>
    <w:rsid w:val="007E28A9"/>
    <w:rsid w:val="007E2D6E"/>
    <w:rsid w:val="007E3974"/>
    <w:rsid w:val="007E3E84"/>
    <w:rsid w:val="007E4073"/>
    <w:rsid w:val="007E5371"/>
    <w:rsid w:val="007E5AEE"/>
    <w:rsid w:val="007E5B94"/>
    <w:rsid w:val="007E60FF"/>
    <w:rsid w:val="007E7B69"/>
    <w:rsid w:val="007F0570"/>
    <w:rsid w:val="007F1165"/>
    <w:rsid w:val="007F17AC"/>
    <w:rsid w:val="007F17D5"/>
    <w:rsid w:val="007F18CA"/>
    <w:rsid w:val="007F1D05"/>
    <w:rsid w:val="007F3491"/>
    <w:rsid w:val="007F3A20"/>
    <w:rsid w:val="007F3E05"/>
    <w:rsid w:val="007F3FE6"/>
    <w:rsid w:val="007F4597"/>
    <w:rsid w:val="007F5A62"/>
    <w:rsid w:val="007F6BB1"/>
    <w:rsid w:val="007F7277"/>
    <w:rsid w:val="007F73CD"/>
    <w:rsid w:val="007F7EE2"/>
    <w:rsid w:val="00800B44"/>
    <w:rsid w:val="008035DF"/>
    <w:rsid w:val="00803981"/>
    <w:rsid w:val="008111C0"/>
    <w:rsid w:val="0081160E"/>
    <w:rsid w:val="00811861"/>
    <w:rsid w:val="00811AF9"/>
    <w:rsid w:val="008137AF"/>
    <w:rsid w:val="008146BE"/>
    <w:rsid w:val="00816D5A"/>
    <w:rsid w:val="00817EEA"/>
    <w:rsid w:val="00823520"/>
    <w:rsid w:val="00824BEA"/>
    <w:rsid w:val="00824F10"/>
    <w:rsid w:val="00825074"/>
    <w:rsid w:val="008259DB"/>
    <w:rsid w:val="00827C9F"/>
    <w:rsid w:val="00830A9C"/>
    <w:rsid w:val="00831742"/>
    <w:rsid w:val="00831A01"/>
    <w:rsid w:val="0083354D"/>
    <w:rsid w:val="00833A4E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37E1"/>
    <w:rsid w:val="008444C8"/>
    <w:rsid w:val="00844B64"/>
    <w:rsid w:val="00844FB1"/>
    <w:rsid w:val="0084501F"/>
    <w:rsid w:val="0084527D"/>
    <w:rsid w:val="00847016"/>
    <w:rsid w:val="0085082D"/>
    <w:rsid w:val="00852823"/>
    <w:rsid w:val="00854591"/>
    <w:rsid w:val="0085485C"/>
    <w:rsid w:val="00855502"/>
    <w:rsid w:val="00856755"/>
    <w:rsid w:val="00856764"/>
    <w:rsid w:val="00856814"/>
    <w:rsid w:val="008619C3"/>
    <w:rsid w:val="00862421"/>
    <w:rsid w:val="00862765"/>
    <w:rsid w:val="00863A99"/>
    <w:rsid w:val="00864CF9"/>
    <w:rsid w:val="00864D81"/>
    <w:rsid w:val="00864D98"/>
    <w:rsid w:val="00864FF0"/>
    <w:rsid w:val="008653A5"/>
    <w:rsid w:val="0086618D"/>
    <w:rsid w:val="00866A01"/>
    <w:rsid w:val="008677FB"/>
    <w:rsid w:val="00867867"/>
    <w:rsid w:val="008703C7"/>
    <w:rsid w:val="008717C5"/>
    <w:rsid w:val="0087241E"/>
    <w:rsid w:val="00873465"/>
    <w:rsid w:val="008734AC"/>
    <w:rsid w:val="00873B5F"/>
    <w:rsid w:val="00873F93"/>
    <w:rsid w:val="00874987"/>
    <w:rsid w:val="00874B25"/>
    <w:rsid w:val="00874C62"/>
    <w:rsid w:val="008752CD"/>
    <w:rsid w:val="0087568C"/>
    <w:rsid w:val="00876E04"/>
    <w:rsid w:val="00877174"/>
    <w:rsid w:val="00877611"/>
    <w:rsid w:val="008776F0"/>
    <w:rsid w:val="0088172A"/>
    <w:rsid w:val="00881CBE"/>
    <w:rsid w:val="00883862"/>
    <w:rsid w:val="00884278"/>
    <w:rsid w:val="00884474"/>
    <w:rsid w:val="008845C3"/>
    <w:rsid w:val="00885E6D"/>
    <w:rsid w:val="008868A6"/>
    <w:rsid w:val="00887A90"/>
    <w:rsid w:val="00887F30"/>
    <w:rsid w:val="00890C38"/>
    <w:rsid w:val="00893614"/>
    <w:rsid w:val="00894497"/>
    <w:rsid w:val="008953DB"/>
    <w:rsid w:val="00895417"/>
    <w:rsid w:val="008959F8"/>
    <w:rsid w:val="00895F63"/>
    <w:rsid w:val="0089604E"/>
    <w:rsid w:val="008962B1"/>
    <w:rsid w:val="00896BDC"/>
    <w:rsid w:val="00896F1A"/>
    <w:rsid w:val="008A0E0D"/>
    <w:rsid w:val="008A133D"/>
    <w:rsid w:val="008A1775"/>
    <w:rsid w:val="008A3498"/>
    <w:rsid w:val="008A368E"/>
    <w:rsid w:val="008A41A7"/>
    <w:rsid w:val="008A5A04"/>
    <w:rsid w:val="008A5FA4"/>
    <w:rsid w:val="008A7241"/>
    <w:rsid w:val="008A7623"/>
    <w:rsid w:val="008B1AE1"/>
    <w:rsid w:val="008B1F87"/>
    <w:rsid w:val="008B2048"/>
    <w:rsid w:val="008B210A"/>
    <w:rsid w:val="008B31B2"/>
    <w:rsid w:val="008B4CED"/>
    <w:rsid w:val="008B6D8E"/>
    <w:rsid w:val="008B7B1A"/>
    <w:rsid w:val="008C13DB"/>
    <w:rsid w:val="008C2014"/>
    <w:rsid w:val="008C30F2"/>
    <w:rsid w:val="008C31D4"/>
    <w:rsid w:val="008C39D9"/>
    <w:rsid w:val="008C561C"/>
    <w:rsid w:val="008C5AB2"/>
    <w:rsid w:val="008C5BD7"/>
    <w:rsid w:val="008C662B"/>
    <w:rsid w:val="008C67AD"/>
    <w:rsid w:val="008C6F9B"/>
    <w:rsid w:val="008D0766"/>
    <w:rsid w:val="008D17A1"/>
    <w:rsid w:val="008D1D75"/>
    <w:rsid w:val="008D1F82"/>
    <w:rsid w:val="008D21D9"/>
    <w:rsid w:val="008D22A5"/>
    <w:rsid w:val="008D25D4"/>
    <w:rsid w:val="008D2F79"/>
    <w:rsid w:val="008D38D9"/>
    <w:rsid w:val="008D3D20"/>
    <w:rsid w:val="008D43BF"/>
    <w:rsid w:val="008D4EA7"/>
    <w:rsid w:val="008D5303"/>
    <w:rsid w:val="008D65DF"/>
    <w:rsid w:val="008E005A"/>
    <w:rsid w:val="008E02D6"/>
    <w:rsid w:val="008E0907"/>
    <w:rsid w:val="008E0A8E"/>
    <w:rsid w:val="008E160E"/>
    <w:rsid w:val="008E1DC1"/>
    <w:rsid w:val="008E5595"/>
    <w:rsid w:val="008E57B9"/>
    <w:rsid w:val="008E5A98"/>
    <w:rsid w:val="008E604D"/>
    <w:rsid w:val="008E61A8"/>
    <w:rsid w:val="008E6693"/>
    <w:rsid w:val="008E67B1"/>
    <w:rsid w:val="008E7A2A"/>
    <w:rsid w:val="008F0759"/>
    <w:rsid w:val="008F0767"/>
    <w:rsid w:val="008F1956"/>
    <w:rsid w:val="008F2940"/>
    <w:rsid w:val="008F6C81"/>
    <w:rsid w:val="008F6FAF"/>
    <w:rsid w:val="008F7BAC"/>
    <w:rsid w:val="009016FE"/>
    <w:rsid w:val="00904523"/>
    <w:rsid w:val="00904DE3"/>
    <w:rsid w:val="009052A3"/>
    <w:rsid w:val="009056D7"/>
    <w:rsid w:val="00905A7F"/>
    <w:rsid w:val="009062CF"/>
    <w:rsid w:val="00906B78"/>
    <w:rsid w:val="0090720F"/>
    <w:rsid w:val="009107A4"/>
    <w:rsid w:val="00912B9E"/>
    <w:rsid w:val="00912FF2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1FE5"/>
    <w:rsid w:val="00933539"/>
    <w:rsid w:val="00933A6C"/>
    <w:rsid w:val="00934ACC"/>
    <w:rsid w:val="00934D86"/>
    <w:rsid w:val="00935C75"/>
    <w:rsid w:val="00936290"/>
    <w:rsid w:val="009367A7"/>
    <w:rsid w:val="00940521"/>
    <w:rsid w:val="00941CD6"/>
    <w:rsid w:val="00941D2C"/>
    <w:rsid w:val="009421CA"/>
    <w:rsid w:val="00944BED"/>
    <w:rsid w:val="00947521"/>
    <w:rsid w:val="009501B0"/>
    <w:rsid w:val="009507DD"/>
    <w:rsid w:val="009512B7"/>
    <w:rsid w:val="009518A8"/>
    <w:rsid w:val="00952036"/>
    <w:rsid w:val="009544A1"/>
    <w:rsid w:val="00955CEC"/>
    <w:rsid w:val="00955DB2"/>
    <w:rsid w:val="009564D2"/>
    <w:rsid w:val="009576AC"/>
    <w:rsid w:val="00957EE0"/>
    <w:rsid w:val="009609B0"/>
    <w:rsid w:val="009616B1"/>
    <w:rsid w:val="00961B6B"/>
    <w:rsid w:val="00962431"/>
    <w:rsid w:val="00962B94"/>
    <w:rsid w:val="009649A3"/>
    <w:rsid w:val="00964CDF"/>
    <w:rsid w:val="00965DC4"/>
    <w:rsid w:val="009672AB"/>
    <w:rsid w:val="00967E2A"/>
    <w:rsid w:val="0097115C"/>
    <w:rsid w:val="00972388"/>
    <w:rsid w:val="009724B2"/>
    <w:rsid w:val="00973BA5"/>
    <w:rsid w:val="00974501"/>
    <w:rsid w:val="00975720"/>
    <w:rsid w:val="0097634D"/>
    <w:rsid w:val="00976BD6"/>
    <w:rsid w:val="00980514"/>
    <w:rsid w:val="0098140B"/>
    <w:rsid w:val="00981E3C"/>
    <w:rsid w:val="0098204C"/>
    <w:rsid w:val="00982429"/>
    <w:rsid w:val="009837FF"/>
    <w:rsid w:val="00984AE8"/>
    <w:rsid w:val="00984D5A"/>
    <w:rsid w:val="00986197"/>
    <w:rsid w:val="009867B4"/>
    <w:rsid w:val="00986B09"/>
    <w:rsid w:val="00991EC8"/>
    <w:rsid w:val="00992BEC"/>
    <w:rsid w:val="00993585"/>
    <w:rsid w:val="00993A67"/>
    <w:rsid w:val="0099688A"/>
    <w:rsid w:val="0099795F"/>
    <w:rsid w:val="00997A51"/>
    <w:rsid w:val="00997FBF"/>
    <w:rsid w:val="009A03F1"/>
    <w:rsid w:val="009A0D14"/>
    <w:rsid w:val="009A2F05"/>
    <w:rsid w:val="009A34A4"/>
    <w:rsid w:val="009A4A45"/>
    <w:rsid w:val="009A4BD4"/>
    <w:rsid w:val="009A4F66"/>
    <w:rsid w:val="009B1276"/>
    <w:rsid w:val="009B1797"/>
    <w:rsid w:val="009B24E9"/>
    <w:rsid w:val="009B2E2D"/>
    <w:rsid w:val="009B376E"/>
    <w:rsid w:val="009B3CA0"/>
    <w:rsid w:val="009B41A5"/>
    <w:rsid w:val="009B4503"/>
    <w:rsid w:val="009B60D9"/>
    <w:rsid w:val="009B651E"/>
    <w:rsid w:val="009B6B98"/>
    <w:rsid w:val="009B6E76"/>
    <w:rsid w:val="009B719F"/>
    <w:rsid w:val="009C1713"/>
    <w:rsid w:val="009C1D39"/>
    <w:rsid w:val="009C1D80"/>
    <w:rsid w:val="009C31D9"/>
    <w:rsid w:val="009C3E99"/>
    <w:rsid w:val="009C4F21"/>
    <w:rsid w:val="009D2C38"/>
    <w:rsid w:val="009D3262"/>
    <w:rsid w:val="009D3536"/>
    <w:rsid w:val="009D55C1"/>
    <w:rsid w:val="009D7E01"/>
    <w:rsid w:val="009D7F1D"/>
    <w:rsid w:val="009E029C"/>
    <w:rsid w:val="009E0EA4"/>
    <w:rsid w:val="009E1531"/>
    <w:rsid w:val="009E27AA"/>
    <w:rsid w:val="009E45A8"/>
    <w:rsid w:val="009E49C2"/>
    <w:rsid w:val="009E5CAC"/>
    <w:rsid w:val="009E69DD"/>
    <w:rsid w:val="009F032B"/>
    <w:rsid w:val="009F0463"/>
    <w:rsid w:val="009F32E5"/>
    <w:rsid w:val="009F35AB"/>
    <w:rsid w:val="009F50B3"/>
    <w:rsid w:val="009F561E"/>
    <w:rsid w:val="009F5AA4"/>
    <w:rsid w:val="009F6CD7"/>
    <w:rsid w:val="009F6EF3"/>
    <w:rsid w:val="009F77F2"/>
    <w:rsid w:val="00A018A4"/>
    <w:rsid w:val="00A02532"/>
    <w:rsid w:val="00A03E22"/>
    <w:rsid w:val="00A04980"/>
    <w:rsid w:val="00A0633E"/>
    <w:rsid w:val="00A067A5"/>
    <w:rsid w:val="00A067D9"/>
    <w:rsid w:val="00A06A97"/>
    <w:rsid w:val="00A07246"/>
    <w:rsid w:val="00A076E0"/>
    <w:rsid w:val="00A07BC1"/>
    <w:rsid w:val="00A11FED"/>
    <w:rsid w:val="00A132E3"/>
    <w:rsid w:val="00A135FE"/>
    <w:rsid w:val="00A1669F"/>
    <w:rsid w:val="00A16C6A"/>
    <w:rsid w:val="00A2033A"/>
    <w:rsid w:val="00A20A88"/>
    <w:rsid w:val="00A22631"/>
    <w:rsid w:val="00A2270F"/>
    <w:rsid w:val="00A22B07"/>
    <w:rsid w:val="00A22B8C"/>
    <w:rsid w:val="00A22EBB"/>
    <w:rsid w:val="00A2313D"/>
    <w:rsid w:val="00A24568"/>
    <w:rsid w:val="00A25295"/>
    <w:rsid w:val="00A2542E"/>
    <w:rsid w:val="00A2562E"/>
    <w:rsid w:val="00A26F93"/>
    <w:rsid w:val="00A27D8C"/>
    <w:rsid w:val="00A30008"/>
    <w:rsid w:val="00A33392"/>
    <w:rsid w:val="00A33EC5"/>
    <w:rsid w:val="00A3414F"/>
    <w:rsid w:val="00A3618C"/>
    <w:rsid w:val="00A3789F"/>
    <w:rsid w:val="00A378BC"/>
    <w:rsid w:val="00A37B74"/>
    <w:rsid w:val="00A403DF"/>
    <w:rsid w:val="00A404B8"/>
    <w:rsid w:val="00A4051A"/>
    <w:rsid w:val="00A40CCF"/>
    <w:rsid w:val="00A42D52"/>
    <w:rsid w:val="00A42DD6"/>
    <w:rsid w:val="00A42E94"/>
    <w:rsid w:val="00A4357A"/>
    <w:rsid w:val="00A44887"/>
    <w:rsid w:val="00A45FCF"/>
    <w:rsid w:val="00A467D5"/>
    <w:rsid w:val="00A476D1"/>
    <w:rsid w:val="00A47D27"/>
    <w:rsid w:val="00A50B54"/>
    <w:rsid w:val="00A51E14"/>
    <w:rsid w:val="00A51E63"/>
    <w:rsid w:val="00A53EA7"/>
    <w:rsid w:val="00A55050"/>
    <w:rsid w:val="00A56871"/>
    <w:rsid w:val="00A60088"/>
    <w:rsid w:val="00A6056E"/>
    <w:rsid w:val="00A6117A"/>
    <w:rsid w:val="00A61368"/>
    <w:rsid w:val="00A627E4"/>
    <w:rsid w:val="00A62ACF"/>
    <w:rsid w:val="00A62D70"/>
    <w:rsid w:val="00A631FE"/>
    <w:rsid w:val="00A633EB"/>
    <w:rsid w:val="00A645E8"/>
    <w:rsid w:val="00A64911"/>
    <w:rsid w:val="00A65A76"/>
    <w:rsid w:val="00A661ED"/>
    <w:rsid w:val="00A67CFF"/>
    <w:rsid w:val="00A7075F"/>
    <w:rsid w:val="00A7221E"/>
    <w:rsid w:val="00A7313F"/>
    <w:rsid w:val="00A73D0A"/>
    <w:rsid w:val="00A74548"/>
    <w:rsid w:val="00A74A0B"/>
    <w:rsid w:val="00A74A56"/>
    <w:rsid w:val="00A74A68"/>
    <w:rsid w:val="00A74D1C"/>
    <w:rsid w:val="00A75277"/>
    <w:rsid w:val="00A75F0D"/>
    <w:rsid w:val="00A76E10"/>
    <w:rsid w:val="00A76F97"/>
    <w:rsid w:val="00A8003D"/>
    <w:rsid w:val="00A81446"/>
    <w:rsid w:val="00A81E30"/>
    <w:rsid w:val="00A82311"/>
    <w:rsid w:val="00A830CF"/>
    <w:rsid w:val="00A8350E"/>
    <w:rsid w:val="00A8368D"/>
    <w:rsid w:val="00A85C06"/>
    <w:rsid w:val="00A86848"/>
    <w:rsid w:val="00A87A75"/>
    <w:rsid w:val="00A904CF"/>
    <w:rsid w:val="00A916AD"/>
    <w:rsid w:val="00A91EDF"/>
    <w:rsid w:val="00A939AD"/>
    <w:rsid w:val="00A940A7"/>
    <w:rsid w:val="00A950BF"/>
    <w:rsid w:val="00A97351"/>
    <w:rsid w:val="00A97562"/>
    <w:rsid w:val="00A97A64"/>
    <w:rsid w:val="00A97BCB"/>
    <w:rsid w:val="00AA08BC"/>
    <w:rsid w:val="00AA0A89"/>
    <w:rsid w:val="00AA1371"/>
    <w:rsid w:val="00AA1528"/>
    <w:rsid w:val="00AA18EF"/>
    <w:rsid w:val="00AA1918"/>
    <w:rsid w:val="00AA345E"/>
    <w:rsid w:val="00AA4DDB"/>
    <w:rsid w:val="00AB064F"/>
    <w:rsid w:val="00AB0DDF"/>
    <w:rsid w:val="00AB15BA"/>
    <w:rsid w:val="00AB2C3C"/>
    <w:rsid w:val="00AB2F9B"/>
    <w:rsid w:val="00AB33DF"/>
    <w:rsid w:val="00AB39B8"/>
    <w:rsid w:val="00AB4DA7"/>
    <w:rsid w:val="00AB50CB"/>
    <w:rsid w:val="00AB66E7"/>
    <w:rsid w:val="00AB69B6"/>
    <w:rsid w:val="00AB71B0"/>
    <w:rsid w:val="00AB75F8"/>
    <w:rsid w:val="00AC10D7"/>
    <w:rsid w:val="00AC144F"/>
    <w:rsid w:val="00AC1EBD"/>
    <w:rsid w:val="00AC219A"/>
    <w:rsid w:val="00AC23F2"/>
    <w:rsid w:val="00AC264D"/>
    <w:rsid w:val="00AC277A"/>
    <w:rsid w:val="00AC2A54"/>
    <w:rsid w:val="00AC328C"/>
    <w:rsid w:val="00AC3FF9"/>
    <w:rsid w:val="00AC5F8A"/>
    <w:rsid w:val="00AC7F7B"/>
    <w:rsid w:val="00AD0362"/>
    <w:rsid w:val="00AD0B4A"/>
    <w:rsid w:val="00AD0B4E"/>
    <w:rsid w:val="00AD1E16"/>
    <w:rsid w:val="00AD2201"/>
    <w:rsid w:val="00AD2AA5"/>
    <w:rsid w:val="00AD32C2"/>
    <w:rsid w:val="00AD369E"/>
    <w:rsid w:val="00AD3B06"/>
    <w:rsid w:val="00AD45D3"/>
    <w:rsid w:val="00AD45FF"/>
    <w:rsid w:val="00AD4682"/>
    <w:rsid w:val="00AD4C9E"/>
    <w:rsid w:val="00AD4E00"/>
    <w:rsid w:val="00AD5CE6"/>
    <w:rsid w:val="00AD7CA2"/>
    <w:rsid w:val="00AE0454"/>
    <w:rsid w:val="00AE05CE"/>
    <w:rsid w:val="00AE2091"/>
    <w:rsid w:val="00AE557E"/>
    <w:rsid w:val="00AE5CAD"/>
    <w:rsid w:val="00AF0209"/>
    <w:rsid w:val="00AF0234"/>
    <w:rsid w:val="00AF08E9"/>
    <w:rsid w:val="00AF1156"/>
    <w:rsid w:val="00AF2907"/>
    <w:rsid w:val="00AF30E6"/>
    <w:rsid w:val="00AF4A13"/>
    <w:rsid w:val="00AF5173"/>
    <w:rsid w:val="00AF6B54"/>
    <w:rsid w:val="00AF7323"/>
    <w:rsid w:val="00AF733C"/>
    <w:rsid w:val="00AF7D1A"/>
    <w:rsid w:val="00B04369"/>
    <w:rsid w:val="00B0586A"/>
    <w:rsid w:val="00B10F7D"/>
    <w:rsid w:val="00B11370"/>
    <w:rsid w:val="00B11CC5"/>
    <w:rsid w:val="00B13826"/>
    <w:rsid w:val="00B13EBE"/>
    <w:rsid w:val="00B147B8"/>
    <w:rsid w:val="00B14C5B"/>
    <w:rsid w:val="00B14E0E"/>
    <w:rsid w:val="00B14F00"/>
    <w:rsid w:val="00B15648"/>
    <w:rsid w:val="00B159F9"/>
    <w:rsid w:val="00B17B11"/>
    <w:rsid w:val="00B17D98"/>
    <w:rsid w:val="00B2140A"/>
    <w:rsid w:val="00B21861"/>
    <w:rsid w:val="00B223D2"/>
    <w:rsid w:val="00B2435B"/>
    <w:rsid w:val="00B2490A"/>
    <w:rsid w:val="00B2499C"/>
    <w:rsid w:val="00B24CF0"/>
    <w:rsid w:val="00B2538F"/>
    <w:rsid w:val="00B2601D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3ACA"/>
    <w:rsid w:val="00B350B9"/>
    <w:rsid w:val="00B35193"/>
    <w:rsid w:val="00B356E3"/>
    <w:rsid w:val="00B36D04"/>
    <w:rsid w:val="00B37821"/>
    <w:rsid w:val="00B45E9D"/>
    <w:rsid w:val="00B466FB"/>
    <w:rsid w:val="00B46B54"/>
    <w:rsid w:val="00B522DB"/>
    <w:rsid w:val="00B5274A"/>
    <w:rsid w:val="00B5358A"/>
    <w:rsid w:val="00B543EC"/>
    <w:rsid w:val="00B54536"/>
    <w:rsid w:val="00B54741"/>
    <w:rsid w:val="00B54996"/>
    <w:rsid w:val="00B5540D"/>
    <w:rsid w:val="00B56BE6"/>
    <w:rsid w:val="00B5703F"/>
    <w:rsid w:val="00B5732C"/>
    <w:rsid w:val="00B57661"/>
    <w:rsid w:val="00B62621"/>
    <w:rsid w:val="00B62DB7"/>
    <w:rsid w:val="00B64AD4"/>
    <w:rsid w:val="00B64E11"/>
    <w:rsid w:val="00B650CB"/>
    <w:rsid w:val="00B653EE"/>
    <w:rsid w:val="00B654CF"/>
    <w:rsid w:val="00B65A54"/>
    <w:rsid w:val="00B71176"/>
    <w:rsid w:val="00B71784"/>
    <w:rsid w:val="00B73752"/>
    <w:rsid w:val="00B754E4"/>
    <w:rsid w:val="00B7640B"/>
    <w:rsid w:val="00B76703"/>
    <w:rsid w:val="00B767FF"/>
    <w:rsid w:val="00B77516"/>
    <w:rsid w:val="00B8281B"/>
    <w:rsid w:val="00B82AE5"/>
    <w:rsid w:val="00B83CCF"/>
    <w:rsid w:val="00B83D63"/>
    <w:rsid w:val="00B842D0"/>
    <w:rsid w:val="00B84F09"/>
    <w:rsid w:val="00B850B4"/>
    <w:rsid w:val="00B856C7"/>
    <w:rsid w:val="00B863AA"/>
    <w:rsid w:val="00B868BD"/>
    <w:rsid w:val="00B90A5B"/>
    <w:rsid w:val="00B91022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865"/>
    <w:rsid w:val="00BA4FA2"/>
    <w:rsid w:val="00BA5479"/>
    <w:rsid w:val="00BA5782"/>
    <w:rsid w:val="00BB0231"/>
    <w:rsid w:val="00BB1773"/>
    <w:rsid w:val="00BB1A61"/>
    <w:rsid w:val="00BB1DCA"/>
    <w:rsid w:val="00BB2FB6"/>
    <w:rsid w:val="00BB3B44"/>
    <w:rsid w:val="00BB494B"/>
    <w:rsid w:val="00BB4EAF"/>
    <w:rsid w:val="00BB511E"/>
    <w:rsid w:val="00BB5A43"/>
    <w:rsid w:val="00BB6380"/>
    <w:rsid w:val="00BB6566"/>
    <w:rsid w:val="00BB66FB"/>
    <w:rsid w:val="00BB6FD0"/>
    <w:rsid w:val="00BB7C6F"/>
    <w:rsid w:val="00BC10C5"/>
    <w:rsid w:val="00BC1682"/>
    <w:rsid w:val="00BC1BB1"/>
    <w:rsid w:val="00BC3027"/>
    <w:rsid w:val="00BC3860"/>
    <w:rsid w:val="00BC4A8B"/>
    <w:rsid w:val="00BC6D8B"/>
    <w:rsid w:val="00BC7090"/>
    <w:rsid w:val="00BD0538"/>
    <w:rsid w:val="00BD1585"/>
    <w:rsid w:val="00BD2041"/>
    <w:rsid w:val="00BD36E7"/>
    <w:rsid w:val="00BD39FE"/>
    <w:rsid w:val="00BD3E8F"/>
    <w:rsid w:val="00BD4B6E"/>
    <w:rsid w:val="00BD4CC0"/>
    <w:rsid w:val="00BD65A5"/>
    <w:rsid w:val="00BD6ABA"/>
    <w:rsid w:val="00BD777C"/>
    <w:rsid w:val="00BD79FE"/>
    <w:rsid w:val="00BE03AC"/>
    <w:rsid w:val="00BE0F31"/>
    <w:rsid w:val="00BE1D34"/>
    <w:rsid w:val="00BE1F8A"/>
    <w:rsid w:val="00BE2072"/>
    <w:rsid w:val="00BE4FBD"/>
    <w:rsid w:val="00BE5980"/>
    <w:rsid w:val="00BE59F8"/>
    <w:rsid w:val="00BE5AB0"/>
    <w:rsid w:val="00BE5DC2"/>
    <w:rsid w:val="00BE5E83"/>
    <w:rsid w:val="00BE77D3"/>
    <w:rsid w:val="00BE7BE4"/>
    <w:rsid w:val="00BF0197"/>
    <w:rsid w:val="00BF1B34"/>
    <w:rsid w:val="00BF3214"/>
    <w:rsid w:val="00BF3DFE"/>
    <w:rsid w:val="00BF41FF"/>
    <w:rsid w:val="00BF4F22"/>
    <w:rsid w:val="00BF5AA4"/>
    <w:rsid w:val="00BF5B33"/>
    <w:rsid w:val="00BF692B"/>
    <w:rsid w:val="00BF7845"/>
    <w:rsid w:val="00C01105"/>
    <w:rsid w:val="00C012D0"/>
    <w:rsid w:val="00C02313"/>
    <w:rsid w:val="00C023A1"/>
    <w:rsid w:val="00C0293A"/>
    <w:rsid w:val="00C037C2"/>
    <w:rsid w:val="00C045A3"/>
    <w:rsid w:val="00C04D91"/>
    <w:rsid w:val="00C05542"/>
    <w:rsid w:val="00C057BC"/>
    <w:rsid w:val="00C074EE"/>
    <w:rsid w:val="00C07A4F"/>
    <w:rsid w:val="00C10A92"/>
    <w:rsid w:val="00C1129B"/>
    <w:rsid w:val="00C113EE"/>
    <w:rsid w:val="00C119D6"/>
    <w:rsid w:val="00C1223A"/>
    <w:rsid w:val="00C13E0A"/>
    <w:rsid w:val="00C15021"/>
    <w:rsid w:val="00C155DB"/>
    <w:rsid w:val="00C15838"/>
    <w:rsid w:val="00C162C4"/>
    <w:rsid w:val="00C16359"/>
    <w:rsid w:val="00C1662E"/>
    <w:rsid w:val="00C16AFE"/>
    <w:rsid w:val="00C16CA1"/>
    <w:rsid w:val="00C17900"/>
    <w:rsid w:val="00C203D3"/>
    <w:rsid w:val="00C20462"/>
    <w:rsid w:val="00C207B1"/>
    <w:rsid w:val="00C2093A"/>
    <w:rsid w:val="00C215C6"/>
    <w:rsid w:val="00C21C17"/>
    <w:rsid w:val="00C22C51"/>
    <w:rsid w:val="00C23A68"/>
    <w:rsid w:val="00C27356"/>
    <w:rsid w:val="00C30DDD"/>
    <w:rsid w:val="00C3101E"/>
    <w:rsid w:val="00C31605"/>
    <w:rsid w:val="00C3428A"/>
    <w:rsid w:val="00C349D4"/>
    <w:rsid w:val="00C34AAC"/>
    <w:rsid w:val="00C34C4D"/>
    <w:rsid w:val="00C3519A"/>
    <w:rsid w:val="00C37284"/>
    <w:rsid w:val="00C4085C"/>
    <w:rsid w:val="00C45516"/>
    <w:rsid w:val="00C458AE"/>
    <w:rsid w:val="00C4609E"/>
    <w:rsid w:val="00C4691A"/>
    <w:rsid w:val="00C4761F"/>
    <w:rsid w:val="00C50247"/>
    <w:rsid w:val="00C50819"/>
    <w:rsid w:val="00C52D36"/>
    <w:rsid w:val="00C53941"/>
    <w:rsid w:val="00C5517B"/>
    <w:rsid w:val="00C55204"/>
    <w:rsid w:val="00C568FF"/>
    <w:rsid w:val="00C56AC2"/>
    <w:rsid w:val="00C61C0C"/>
    <w:rsid w:val="00C64D4D"/>
    <w:rsid w:val="00C65825"/>
    <w:rsid w:val="00C65C2B"/>
    <w:rsid w:val="00C70DC0"/>
    <w:rsid w:val="00C70FFE"/>
    <w:rsid w:val="00C71539"/>
    <w:rsid w:val="00C71689"/>
    <w:rsid w:val="00C71F2D"/>
    <w:rsid w:val="00C72AAD"/>
    <w:rsid w:val="00C736F3"/>
    <w:rsid w:val="00C7432D"/>
    <w:rsid w:val="00C7443A"/>
    <w:rsid w:val="00C74524"/>
    <w:rsid w:val="00C7477B"/>
    <w:rsid w:val="00C750EE"/>
    <w:rsid w:val="00C76DF8"/>
    <w:rsid w:val="00C770A3"/>
    <w:rsid w:val="00C77893"/>
    <w:rsid w:val="00C77DEC"/>
    <w:rsid w:val="00C809C5"/>
    <w:rsid w:val="00C81D6E"/>
    <w:rsid w:val="00C81DEF"/>
    <w:rsid w:val="00C82203"/>
    <w:rsid w:val="00C834E0"/>
    <w:rsid w:val="00C845C8"/>
    <w:rsid w:val="00C853F0"/>
    <w:rsid w:val="00C85543"/>
    <w:rsid w:val="00C85F89"/>
    <w:rsid w:val="00C87C1E"/>
    <w:rsid w:val="00C930CF"/>
    <w:rsid w:val="00C9380A"/>
    <w:rsid w:val="00C93F7A"/>
    <w:rsid w:val="00C94EE9"/>
    <w:rsid w:val="00C958A1"/>
    <w:rsid w:val="00C96DB7"/>
    <w:rsid w:val="00C97409"/>
    <w:rsid w:val="00C9777D"/>
    <w:rsid w:val="00CA2B58"/>
    <w:rsid w:val="00CA3CA6"/>
    <w:rsid w:val="00CA410D"/>
    <w:rsid w:val="00CA5512"/>
    <w:rsid w:val="00CA5A30"/>
    <w:rsid w:val="00CA7FB6"/>
    <w:rsid w:val="00CB0515"/>
    <w:rsid w:val="00CB0939"/>
    <w:rsid w:val="00CB0C90"/>
    <w:rsid w:val="00CB0D4A"/>
    <w:rsid w:val="00CB0F71"/>
    <w:rsid w:val="00CB14B6"/>
    <w:rsid w:val="00CB17DB"/>
    <w:rsid w:val="00CB1BCD"/>
    <w:rsid w:val="00CB21A5"/>
    <w:rsid w:val="00CB38E5"/>
    <w:rsid w:val="00CB608D"/>
    <w:rsid w:val="00CB66B4"/>
    <w:rsid w:val="00CB6781"/>
    <w:rsid w:val="00CB6A2F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2C26"/>
    <w:rsid w:val="00CC33EB"/>
    <w:rsid w:val="00CC3DBA"/>
    <w:rsid w:val="00CC5E0B"/>
    <w:rsid w:val="00CC6D89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02D6"/>
    <w:rsid w:val="00CE1296"/>
    <w:rsid w:val="00CE1B91"/>
    <w:rsid w:val="00CE2CC4"/>
    <w:rsid w:val="00CE2E78"/>
    <w:rsid w:val="00CE3F38"/>
    <w:rsid w:val="00CE4A75"/>
    <w:rsid w:val="00CE5B12"/>
    <w:rsid w:val="00CE5EBE"/>
    <w:rsid w:val="00CE66EA"/>
    <w:rsid w:val="00CE6EF8"/>
    <w:rsid w:val="00CF00F3"/>
    <w:rsid w:val="00CF14FA"/>
    <w:rsid w:val="00CF2645"/>
    <w:rsid w:val="00CF4B0C"/>
    <w:rsid w:val="00CF54B4"/>
    <w:rsid w:val="00CF5CB2"/>
    <w:rsid w:val="00CF69C2"/>
    <w:rsid w:val="00CF7854"/>
    <w:rsid w:val="00D0092B"/>
    <w:rsid w:val="00D01130"/>
    <w:rsid w:val="00D022FC"/>
    <w:rsid w:val="00D02E5B"/>
    <w:rsid w:val="00D031A0"/>
    <w:rsid w:val="00D03982"/>
    <w:rsid w:val="00D04C2D"/>
    <w:rsid w:val="00D05389"/>
    <w:rsid w:val="00D0582A"/>
    <w:rsid w:val="00D05E5F"/>
    <w:rsid w:val="00D06E3D"/>
    <w:rsid w:val="00D07435"/>
    <w:rsid w:val="00D10F09"/>
    <w:rsid w:val="00D1118D"/>
    <w:rsid w:val="00D11505"/>
    <w:rsid w:val="00D11CA9"/>
    <w:rsid w:val="00D132B4"/>
    <w:rsid w:val="00D1388F"/>
    <w:rsid w:val="00D15457"/>
    <w:rsid w:val="00D1575B"/>
    <w:rsid w:val="00D17357"/>
    <w:rsid w:val="00D210DE"/>
    <w:rsid w:val="00D232A1"/>
    <w:rsid w:val="00D2357D"/>
    <w:rsid w:val="00D23889"/>
    <w:rsid w:val="00D23E6A"/>
    <w:rsid w:val="00D24506"/>
    <w:rsid w:val="00D2466E"/>
    <w:rsid w:val="00D2479C"/>
    <w:rsid w:val="00D24ABF"/>
    <w:rsid w:val="00D24ADE"/>
    <w:rsid w:val="00D24AEC"/>
    <w:rsid w:val="00D25338"/>
    <w:rsid w:val="00D25D55"/>
    <w:rsid w:val="00D27CF5"/>
    <w:rsid w:val="00D27D50"/>
    <w:rsid w:val="00D3091D"/>
    <w:rsid w:val="00D309E6"/>
    <w:rsid w:val="00D30AD9"/>
    <w:rsid w:val="00D3177B"/>
    <w:rsid w:val="00D31826"/>
    <w:rsid w:val="00D31F93"/>
    <w:rsid w:val="00D32138"/>
    <w:rsid w:val="00D329C5"/>
    <w:rsid w:val="00D32B52"/>
    <w:rsid w:val="00D33462"/>
    <w:rsid w:val="00D34441"/>
    <w:rsid w:val="00D34855"/>
    <w:rsid w:val="00D34A82"/>
    <w:rsid w:val="00D36DA0"/>
    <w:rsid w:val="00D40E76"/>
    <w:rsid w:val="00D4199B"/>
    <w:rsid w:val="00D426D1"/>
    <w:rsid w:val="00D439D7"/>
    <w:rsid w:val="00D439ED"/>
    <w:rsid w:val="00D43B09"/>
    <w:rsid w:val="00D43BA9"/>
    <w:rsid w:val="00D4437B"/>
    <w:rsid w:val="00D44A1A"/>
    <w:rsid w:val="00D46872"/>
    <w:rsid w:val="00D46E2D"/>
    <w:rsid w:val="00D514EC"/>
    <w:rsid w:val="00D5193A"/>
    <w:rsid w:val="00D52BB5"/>
    <w:rsid w:val="00D53174"/>
    <w:rsid w:val="00D53405"/>
    <w:rsid w:val="00D539FA"/>
    <w:rsid w:val="00D54299"/>
    <w:rsid w:val="00D55107"/>
    <w:rsid w:val="00D56DED"/>
    <w:rsid w:val="00D573DD"/>
    <w:rsid w:val="00D60CA4"/>
    <w:rsid w:val="00D61FEC"/>
    <w:rsid w:val="00D63279"/>
    <w:rsid w:val="00D64244"/>
    <w:rsid w:val="00D669C0"/>
    <w:rsid w:val="00D66F87"/>
    <w:rsid w:val="00D706FB"/>
    <w:rsid w:val="00D70D47"/>
    <w:rsid w:val="00D71E36"/>
    <w:rsid w:val="00D74925"/>
    <w:rsid w:val="00D74E9F"/>
    <w:rsid w:val="00D75CBD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8766B"/>
    <w:rsid w:val="00D90502"/>
    <w:rsid w:val="00D91F5A"/>
    <w:rsid w:val="00D91F7C"/>
    <w:rsid w:val="00D92224"/>
    <w:rsid w:val="00D93C44"/>
    <w:rsid w:val="00D962BD"/>
    <w:rsid w:val="00D96C3C"/>
    <w:rsid w:val="00D976BD"/>
    <w:rsid w:val="00D97BFC"/>
    <w:rsid w:val="00D97EB2"/>
    <w:rsid w:val="00DA0EF3"/>
    <w:rsid w:val="00DA1116"/>
    <w:rsid w:val="00DA1AB0"/>
    <w:rsid w:val="00DA256D"/>
    <w:rsid w:val="00DA29A0"/>
    <w:rsid w:val="00DA2A4A"/>
    <w:rsid w:val="00DA63E9"/>
    <w:rsid w:val="00DA66E1"/>
    <w:rsid w:val="00DB104A"/>
    <w:rsid w:val="00DB29F8"/>
    <w:rsid w:val="00DB3AEA"/>
    <w:rsid w:val="00DB402F"/>
    <w:rsid w:val="00DB58C6"/>
    <w:rsid w:val="00DB5B2F"/>
    <w:rsid w:val="00DB6DB4"/>
    <w:rsid w:val="00DB7849"/>
    <w:rsid w:val="00DC0614"/>
    <w:rsid w:val="00DC06D4"/>
    <w:rsid w:val="00DC15A7"/>
    <w:rsid w:val="00DC2828"/>
    <w:rsid w:val="00DC3B53"/>
    <w:rsid w:val="00DC4161"/>
    <w:rsid w:val="00DC52DE"/>
    <w:rsid w:val="00DC6982"/>
    <w:rsid w:val="00DC6FA8"/>
    <w:rsid w:val="00DD0A5F"/>
    <w:rsid w:val="00DD0FDA"/>
    <w:rsid w:val="00DD13BF"/>
    <w:rsid w:val="00DD1472"/>
    <w:rsid w:val="00DD16D1"/>
    <w:rsid w:val="00DD1F70"/>
    <w:rsid w:val="00DD27B5"/>
    <w:rsid w:val="00DD3A0C"/>
    <w:rsid w:val="00DD3DBF"/>
    <w:rsid w:val="00DD52B7"/>
    <w:rsid w:val="00DD5BB4"/>
    <w:rsid w:val="00DE1B35"/>
    <w:rsid w:val="00DE1E25"/>
    <w:rsid w:val="00DE23CA"/>
    <w:rsid w:val="00DE27CA"/>
    <w:rsid w:val="00DE2A39"/>
    <w:rsid w:val="00DE315A"/>
    <w:rsid w:val="00DE38A0"/>
    <w:rsid w:val="00DE54A3"/>
    <w:rsid w:val="00DE5EA5"/>
    <w:rsid w:val="00DE6480"/>
    <w:rsid w:val="00DE6798"/>
    <w:rsid w:val="00DE75C3"/>
    <w:rsid w:val="00DE793C"/>
    <w:rsid w:val="00DF40FF"/>
    <w:rsid w:val="00DF4312"/>
    <w:rsid w:val="00DF4DD7"/>
    <w:rsid w:val="00DF5FBC"/>
    <w:rsid w:val="00DF6940"/>
    <w:rsid w:val="00E0003B"/>
    <w:rsid w:val="00E00050"/>
    <w:rsid w:val="00E01A1E"/>
    <w:rsid w:val="00E01BD0"/>
    <w:rsid w:val="00E0276E"/>
    <w:rsid w:val="00E02CAB"/>
    <w:rsid w:val="00E035F7"/>
    <w:rsid w:val="00E061E2"/>
    <w:rsid w:val="00E0669C"/>
    <w:rsid w:val="00E07AF3"/>
    <w:rsid w:val="00E119C1"/>
    <w:rsid w:val="00E12FAC"/>
    <w:rsid w:val="00E138F3"/>
    <w:rsid w:val="00E14FA6"/>
    <w:rsid w:val="00E15081"/>
    <w:rsid w:val="00E15170"/>
    <w:rsid w:val="00E15B5B"/>
    <w:rsid w:val="00E15F12"/>
    <w:rsid w:val="00E16979"/>
    <w:rsid w:val="00E17254"/>
    <w:rsid w:val="00E2021C"/>
    <w:rsid w:val="00E2093E"/>
    <w:rsid w:val="00E20CBC"/>
    <w:rsid w:val="00E21FDA"/>
    <w:rsid w:val="00E227B0"/>
    <w:rsid w:val="00E22ED4"/>
    <w:rsid w:val="00E244C9"/>
    <w:rsid w:val="00E24C67"/>
    <w:rsid w:val="00E254CB"/>
    <w:rsid w:val="00E25FF7"/>
    <w:rsid w:val="00E2639A"/>
    <w:rsid w:val="00E27359"/>
    <w:rsid w:val="00E30108"/>
    <w:rsid w:val="00E303FE"/>
    <w:rsid w:val="00E304E6"/>
    <w:rsid w:val="00E323BB"/>
    <w:rsid w:val="00E32814"/>
    <w:rsid w:val="00E35D10"/>
    <w:rsid w:val="00E36677"/>
    <w:rsid w:val="00E4197E"/>
    <w:rsid w:val="00E41AD6"/>
    <w:rsid w:val="00E45362"/>
    <w:rsid w:val="00E468E0"/>
    <w:rsid w:val="00E474AF"/>
    <w:rsid w:val="00E47894"/>
    <w:rsid w:val="00E47DA8"/>
    <w:rsid w:val="00E50547"/>
    <w:rsid w:val="00E51105"/>
    <w:rsid w:val="00E51F33"/>
    <w:rsid w:val="00E52491"/>
    <w:rsid w:val="00E531D9"/>
    <w:rsid w:val="00E532AD"/>
    <w:rsid w:val="00E53E90"/>
    <w:rsid w:val="00E54B3E"/>
    <w:rsid w:val="00E54C0D"/>
    <w:rsid w:val="00E55225"/>
    <w:rsid w:val="00E553FC"/>
    <w:rsid w:val="00E5749A"/>
    <w:rsid w:val="00E6162F"/>
    <w:rsid w:val="00E6248C"/>
    <w:rsid w:val="00E62A41"/>
    <w:rsid w:val="00E633B4"/>
    <w:rsid w:val="00E63405"/>
    <w:rsid w:val="00E63872"/>
    <w:rsid w:val="00E63E73"/>
    <w:rsid w:val="00E652FC"/>
    <w:rsid w:val="00E65A03"/>
    <w:rsid w:val="00E6650A"/>
    <w:rsid w:val="00E66B78"/>
    <w:rsid w:val="00E67560"/>
    <w:rsid w:val="00E70640"/>
    <w:rsid w:val="00E70AC7"/>
    <w:rsid w:val="00E711AB"/>
    <w:rsid w:val="00E7161C"/>
    <w:rsid w:val="00E71D74"/>
    <w:rsid w:val="00E7313E"/>
    <w:rsid w:val="00E743BA"/>
    <w:rsid w:val="00E74E2F"/>
    <w:rsid w:val="00E75290"/>
    <w:rsid w:val="00E77BFC"/>
    <w:rsid w:val="00E807CD"/>
    <w:rsid w:val="00E80CFF"/>
    <w:rsid w:val="00E80E8C"/>
    <w:rsid w:val="00E8264A"/>
    <w:rsid w:val="00E82718"/>
    <w:rsid w:val="00E83E4B"/>
    <w:rsid w:val="00E83F44"/>
    <w:rsid w:val="00E845B7"/>
    <w:rsid w:val="00E8502D"/>
    <w:rsid w:val="00E85979"/>
    <w:rsid w:val="00E869B4"/>
    <w:rsid w:val="00E86B9F"/>
    <w:rsid w:val="00E873C1"/>
    <w:rsid w:val="00E902EC"/>
    <w:rsid w:val="00E9064A"/>
    <w:rsid w:val="00E90871"/>
    <w:rsid w:val="00E913F2"/>
    <w:rsid w:val="00E928F4"/>
    <w:rsid w:val="00E940ED"/>
    <w:rsid w:val="00E94876"/>
    <w:rsid w:val="00E94A2A"/>
    <w:rsid w:val="00E94DCC"/>
    <w:rsid w:val="00E9607F"/>
    <w:rsid w:val="00E969B4"/>
    <w:rsid w:val="00E96CB2"/>
    <w:rsid w:val="00EA0606"/>
    <w:rsid w:val="00EA0A10"/>
    <w:rsid w:val="00EA162A"/>
    <w:rsid w:val="00EA20BE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B7F1F"/>
    <w:rsid w:val="00EC12B9"/>
    <w:rsid w:val="00EC1C71"/>
    <w:rsid w:val="00EC2619"/>
    <w:rsid w:val="00EC3F0E"/>
    <w:rsid w:val="00EC626C"/>
    <w:rsid w:val="00EC6D62"/>
    <w:rsid w:val="00ED07B5"/>
    <w:rsid w:val="00ED14C2"/>
    <w:rsid w:val="00ED1F33"/>
    <w:rsid w:val="00ED295B"/>
    <w:rsid w:val="00ED2B29"/>
    <w:rsid w:val="00ED5506"/>
    <w:rsid w:val="00ED7B9D"/>
    <w:rsid w:val="00ED7E4E"/>
    <w:rsid w:val="00ED7FF3"/>
    <w:rsid w:val="00EE07E7"/>
    <w:rsid w:val="00EE0D8A"/>
    <w:rsid w:val="00EE14FF"/>
    <w:rsid w:val="00EE1FF3"/>
    <w:rsid w:val="00EE25DB"/>
    <w:rsid w:val="00EE266D"/>
    <w:rsid w:val="00EE316D"/>
    <w:rsid w:val="00EE36CE"/>
    <w:rsid w:val="00EE558F"/>
    <w:rsid w:val="00EE62C4"/>
    <w:rsid w:val="00EE6481"/>
    <w:rsid w:val="00EE6B86"/>
    <w:rsid w:val="00EE7D9C"/>
    <w:rsid w:val="00EF0346"/>
    <w:rsid w:val="00EF08BF"/>
    <w:rsid w:val="00EF4055"/>
    <w:rsid w:val="00EF44B6"/>
    <w:rsid w:val="00EF63C2"/>
    <w:rsid w:val="00EF7138"/>
    <w:rsid w:val="00EF78F9"/>
    <w:rsid w:val="00EF7BC2"/>
    <w:rsid w:val="00F006FC"/>
    <w:rsid w:val="00F050DD"/>
    <w:rsid w:val="00F0536E"/>
    <w:rsid w:val="00F060DA"/>
    <w:rsid w:val="00F06D8E"/>
    <w:rsid w:val="00F07B7C"/>
    <w:rsid w:val="00F1046D"/>
    <w:rsid w:val="00F12469"/>
    <w:rsid w:val="00F12567"/>
    <w:rsid w:val="00F133F9"/>
    <w:rsid w:val="00F158EA"/>
    <w:rsid w:val="00F15E8F"/>
    <w:rsid w:val="00F16354"/>
    <w:rsid w:val="00F17F65"/>
    <w:rsid w:val="00F20418"/>
    <w:rsid w:val="00F20C4A"/>
    <w:rsid w:val="00F212FD"/>
    <w:rsid w:val="00F21862"/>
    <w:rsid w:val="00F22764"/>
    <w:rsid w:val="00F230F0"/>
    <w:rsid w:val="00F23F57"/>
    <w:rsid w:val="00F2479B"/>
    <w:rsid w:val="00F25B4A"/>
    <w:rsid w:val="00F26352"/>
    <w:rsid w:val="00F27AA5"/>
    <w:rsid w:val="00F32939"/>
    <w:rsid w:val="00F32974"/>
    <w:rsid w:val="00F3361B"/>
    <w:rsid w:val="00F33FE3"/>
    <w:rsid w:val="00F356AB"/>
    <w:rsid w:val="00F361DD"/>
    <w:rsid w:val="00F36B79"/>
    <w:rsid w:val="00F3756C"/>
    <w:rsid w:val="00F42E0E"/>
    <w:rsid w:val="00F42FB2"/>
    <w:rsid w:val="00F43591"/>
    <w:rsid w:val="00F43C89"/>
    <w:rsid w:val="00F44EF4"/>
    <w:rsid w:val="00F44FE6"/>
    <w:rsid w:val="00F454CE"/>
    <w:rsid w:val="00F45F3F"/>
    <w:rsid w:val="00F46AB8"/>
    <w:rsid w:val="00F470F9"/>
    <w:rsid w:val="00F47C00"/>
    <w:rsid w:val="00F50DD9"/>
    <w:rsid w:val="00F51756"/>
    <w:rsid w:val="00F5178F"/>
    <w:rsid w:val="00F526B8"/>
    <w:rsid w:val="00F52874"/>
    <w:rsid w:val="00F52EF6"/>
    <w:rsid w:val="00F53A0B"/>
    <w:rsid w:val="00F54216"/>
    <w:rsid w:val="00F54EFF"/>
    <w:rsid w:val="00F561D7"/>
    <w:rsid w:val="00F56704"/>
    <w:rsid w:val="00F57609"/>
    <w:rsid w:val="00F57DE7"/>
    <w:rsid w:val="00F6040F"/>
    <w:rsid w:val="00F60F37"/>
    <w:rsid w:val="00F613C3"/>
    <w:rsid w:val="00F61E51"/>
    <w:rsid w:val="00F62BCC"/>
    <w:rsid w:val="00F6448A"/>
    <w:rsid w:val="00F65767"/>
    <w:rsid w:val="00F66BC5"/>
    <w:rsid w:val="00F673FF"/>
    <w:rsid w:val="00F70279"/>
    <w:rsid w:val="00F70AC4"/>
    <w:rsid w:val="00F70CF3"/>
    <w:rsid w:val="00F72335"/>
    <w:rsid w:val="00F72349"/>
    <w:rsid w:val="00F72FA9"/>
    <w:rsid w:val="00F731B9"/>
    <w:rsid w:val="00F73742"/>
    <w:rsid w:val="00F74952"/>
    <w:rsid w:val="00F7496A"/>
    <w:rsid w:val="00F769ED"/>
    <w:rsid w:val="00F76BF3"/>
    <w:rsid w:val="00F77191"/>
    <w:rsid w:val="00F77B4D"/>
    <w:rsid w:val="00F805DF"/>
    <w:rsid w:val="00F80B10"/>
    <w:rsid w:val="00F80C49"/>
    <w:rsid w:val="00F822D5"/>
    <w:rsid w:val="00F825FD"/>
    <w:rsid w:val="00F827A8"/>
    <w:rsid w:val="00F84838"/>
    <w:rsid w:val="00F848E0"/>
    <w:rsid w:val="00F85D24"/>
    <w:rsid w:val="00F869FD"/>
    <w:rsid w:val="00F86BAE"/>
    <w:rsid w:val="00F87EE5"/>
    <w:rsid w:val="00F90F8D"/>
    <w:rsid w:val="00F91079"/>
    <w:rsid w:val="00F93C58"/>
    <w:rsid w:val="00F94E57"/>
    <w:rsid w:val="00F9550A"/>
    <w:rsid w:val="00F96BCC"/>
    <w:rsid w:val="00F973A8"/>
    <w:rsid w:val="00FA0E48"/>
    <w:rsid w:val="00FA18B8"/>
    <w:rsid w:val="00FA282E"/>
    <w:rsid w:val="00FA4466"/>
    <w:rsid w:val="00FA4826"/>
    <w:rsid w:val="00FA50DF"/>
    <w:rsid w:val="00FA6219"/>
    <w:rsid w:val="00FA6AA4"/>
    <w:rsid w:val="00FA7D2C"/>
    <w:rsid w:val="00FA7F0F"/>
    <w:rsid w:val="00FA7FEF"/>
    <w:rsid w:val="00FB275A"/>
    <w:rsid w:val="00FB3051"/>
    <w:rsid w:val="00FB30E1"/>
    <w:rsid w:val="00FB3B09"/>
    <w:rsid w:val="00FB4446"/>
    <w:rsid w:val="00FB457B"/>
    <w:rsid w:val="00FB48DC"/>
    <w:rsid w:val="00FB6394"/>
    <w:rsid w:val="00FB64BB"/>
    <w:rsid w:val="00FB6B92"/>
    <w:rsid w:val="00FC0E62"/>
    <w:rsid w:val="00FC1CE5"/>
    <w:rsid w:val="00FC2196"/>
    <w:rsid w:val="00FC29D0"/>
    <w:rsid w:val="00FC2F37"/>
    <w:rsid w:val="00FC319B"/>
    <w:rsid w:val="00FC3D4C"/>
    <w:rsid w:val="00FC3E1A"/>
    <w:rsid w:val="00FC3F6F"/>
    <w:rsid w:val="00FC502A"/>
    <w:rsid w:val="00FC54BD"/>
    <w:rsid w:val="00FC6A31"/>
    <w:rsid w:val="00FC7E60"/>
    <w:rsid w:val="00FD0594"/>
    <w:rsid w:val="00FD06FE"/>
    <w:rsid w:val="00FD07C6"/>
    <w:rsid w:val="00FD24CD"/>
    <w:rsid w:val="00FD37D1"/>
    <w:rsid w:val="00FD3E9D"/>
    <w:rsid w:val="00FD412A"/>
    <w:rsid w:val="00FD44FF"/>
    <w:rsid w:val="00FD5404"/>
    <w:rsid w:val="00FD5553"/>
    <w:rsid w:val="00FD604C"/>
    <w:rsid w:val="00FE02C0"/>
    <w:rsid w:val="00FE0CA0"/>
    <w:rsid w:val="00FE106A"/>
    <w:rsid w:val="00FE1158"/>
    <w:rsid w:val="00FE17A4"/>
    <w:rsid w:val="00FE1DC6"/>
    <w:rsid w:val="00FE1F83"/>
    <w:rsid w:val="00FE3369"/>
    <w:rsid w:val="00FE3AA1"/>
    <w:rsid w:val="00FE4126"/>
    <w:rsid w:val="00FE4648"/>
    <w:rsid w:val="00FE4EC7"/>
    <w:rsid w:val="00FE6C7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7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7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Freya Askham</cp:lastModifiedBy>
  <cp:revision>88</cp:revision>
  <cp:lastPrinted>2025-06-16T18:22:00Z</cp:lastPrinted>
  <dcterms:created xsi:type="dcterms:W3CDTF">2025-11-06T18:10:00Z</dcterms:created>
  <dcterms:modified xsi:type="dcterms:W3CDTF">2025-11-07T18:18:00Z</dcterms:modified>
</cp:coreProperties>
</file>